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96D" w:rsidRDefault="0053396D" w:rsidP="0053396D">
      <w:pPr>
        <w:autoSpaceDE w:val="0"/>
        <w:autoSpaceDN w:val="0"/>
        <w:adjustRightInd w:val="0"/>
        <w:spacing w:after="0" w:line="372" w:lineRule="exact"/>
        <w:jc w:val="right"/>
        <w:rPr>
          <w:rFonts w:ascii="Times New Roman" w:eastAsiaTheme="minorEastAsia" w:hAnsi="Times New Roman" w:cs="Times New Roman"/>
          <w:sz w:val="28"/>
          <w:szCs w:val="26"/>
          <w:lang w:eastAsia="ru-RU"/>
        </w:rPr>
      </w:pPr>
      <w:r w:rsidRPr="004918D7">
        <w:rPr>
          <w:rFonts w:ascii="Times New Roman" w:eastAsiaTheme="minorEastAsia" w:hAnsi="Times New Roman" w:cs="Times New Roman"/>
          <w:sz w:val="28"/>
          <w:szCs w:val="26"/>
          <w:lang w:eastAsia="ru-RU"/>
        </w:rPr>
        <w:t xml:space="preserve">Утвержден президиумом </w:t>
      </w:r>
      <w:r w:rsidRPr="004918D7">
        <w:rPr>
          <w:rFonts w:ascii="Times New Roman" w:eastAsiaTheme="minorEastAsia" w:hAnsi="Times New Roman" w:cs="Times New Roman"/>
          <w:sz w:val="28"/>
          <w:szCs w:val="26"/>
          <w:lang w:eastAsia="ru-RU"/>
        </w:rPr>
        <w:br/>
        <w:t xml:space="preserve">Арбитражного суда </w:t>
      </w:r>
      <w:r w:rsidRPr="004918D7">
        <w:rPr>
          <w:rFonts w:ascii="Times New Roman" w:eastAsiaTheme="minorEastAsia" w:hAnsi="Times New Roman" w:cs="Times New Roman"/>
          <w:sz w:val="28"/>
          <w:szCs w:val="26"/>
          <w:lang w:eastAsia="ru-RU"/>
        </w:rPr>
        <w:br/>
      </w:r>
      <w:proofErr w:type="gramStart"/>
      <w:r w:rsidRPr="004918D7">
        <w:rPr>
          <w:rFonts w:ascii="Times New Roman" w:eastAsiaTheme="minorEastAsia" w:hAnsi="Times New Roman" w:cs="Times New Roman"/>
          <w:sz w:val="28"/>
          <w:szCs w:val="26"/>
          <w:lang w:eastAsia="ru-RU"/>
        </w:rPr>
        <w:t>Западно-Сибирского</w:t>
      </w:r>
      <w:proofErr w:type="gramEnd"/>
      <w:r w:rsidRPr="004918D7">
        <w:rPr>
          <w:rFonts w:ascii="Times New Roman" w:eastAsiaTheme="minorEastAsia" w:hAnsi="Times New Roman" w:cs="Times New Roman"/>
          <w:sz w:val="28"/>
          <w:szCs w:val="26"/>
          <w:lang w:eastAsia="ru-RU"/>
        </w:rPr>
        <w:t xml:space="preserve"> округа </w:t>
      </w:r>
      <w:r w:rsidRPr="004918D7">
        <w:rPr>
          <w:rFonts w:ascii="Times New Roman" w:eastAsiaTheme="minorEastAsia" w:hAnsi="Times New Roman" w:cs="Times New Roman"/>
          <w:sz w:val="28"/>
          <w:szCs w:val="26"/>
          <w:lang w:eastAsia="ru-RU"/>
        </w:rPr>
        <w:br/>
      </w:r>
      <w:r w:rsidR="0087709D">
        <w:rPr>
          <w:rFonts w:ascii="Times New Roman" w:eastAsiaTheme="minorEastAsia" w:hAnsi="Times New Roman" w:cs="Times New Roman"/>
          <w:sz w:val="28"/>
          <w:szCs w:val="26"/>
          <w:lang w:eastAsia="ru-RU"/>
        </w:rPr>
        <w:t>«18» февраля</w:t>
      </w:r>
      <w:r w:rsidRPr="003B090B">
        <w:rPr>
          <w:rFonts w:ascii="Times New Roman" w:eastAsiaTheme="minorEastAsia" w:hAnsi="Times New Roman" w:cs="Times New Roman"/>
          <w:sz w:val="28"/>
          <w:szCs w:val="26"/>
          <w:lang w:eastAsia="ru-RU"/>
        </w:rPr>
        <w:t xml:space="preserve"> 20</w:t>
      </w:r>
      <w:r>
        <w:rPr>
          <w:rFonts w:ascii="Times New Roman" w:eastAsiaTheme="minorEastAsia" w:hAnsi="Times New Roman" w:cs="Times New Roman"/>
          <w:sz w:val="28"/>
          <w:szCs w:val="26"/>
          <w:lang w:eastAsia="ru-RU"/>
        </w:rPr>
        <w:t>22</w:t>
      </w:r>
      <w:r w:rsidRPr="003B090B">
        <w:rPr>
          <w:rFonts w:ascii="Times New Roman" w:eastAsiaTheme="minorEastAsia" w:hAnsi="Times New Roman" w:cs="Times New Roman"/>
          <w:sz w:val="28"/>
          <w:szCs w:val="26"/>
          <w:lang w:eastAsia="ru-RU"/>
        </w:rPr>
        <w:t xml:space="preserve"> года</w:t>
      </w:r>
    </w:p>
    <w:p w:rsidR="0053396D" w:rsidRDefault="0053396D" w:rsidP="00634F81">
      <w:pPr>
        <w:spacing w:after="0" w:line="240" w:lineRule="auto"/>
        <w:jc w:val="center"/>
        <w:rPr>
          <w:rStyle w:val="ab"/>
          <w:rFonts w:ascii="Times New Roman" w:hAnsi="Times New Roman" w:cs="Times New Roman"/>
          <w:b/>
          <w:i w:val="0"/>
          <w:sz w:val="28"/>
          <w:szCs w:val="28"/>
        </w:rPr>
      </w:pPr>
    </w:p>
    <w:p w:rsidR="0053396D" w:rsidRDefault="0053396D" w:rsidP="00634F81">
      <w:pPr>
        <w:spacing w:after="0" w:line="240" w:lineRule="auto"/>
        <w:jc w:val="center"/>
        <w:rPr>
          <w:rStyle w:val="ab"/>
          <w:rFonts w:ascii="Times New Roman" w:hAnsi="Times New Roman" w:cs="Times New Roman"/>
          <w:b/>
          <w:i w:val="0"/>
          <w:sz w:val="28"/>
          <w:szCs w:val="28"/>
        </w:rPr>
      </w:pPr>
    </w:p>
    <w:p w:rsidR="0053396D" w:rsidRDefault="0053396D" w:rsidP="00634F81">
      <w:pPr>
        <w:spacing w:after="0" w:line="240" w:lineRule="auto"/>
        <w:jc w:val="center"/>
        <w:rPr>
          <w:rStyle w:val="ab"/>
          <w:rFonts w:ascii="Times New Roman" w:hAnsi="Times New Roman" w:cs="Times New Roman"/>
          <w:b/>
          <w:i w:val="0"/>
          <w:sz w:val="28"/>
          <w:szCs w:val="28"/>
        </w:rPr>
      </w:pPr>
    </w:p>
    <w:p w:rsidR="0053396D" w:rsidRDefault="0053396D" w:rsidP="00D27004">
      <w:pPr>
        <w:spacing w:after="0" w:line="360" w:lineRule="auto"/>
        <w:jc w:val="center"/>
        <w:rPr>
          <w:rStyle w:val="ab"/>
          <w:rFonts w:ascii="Times New Roman" w:hAnsi="Times New Roman" w:cs="Times New Roman"/>
          <w:b/>
          <w:i w:val="0"/>
          <w:sz w:val="28"/>
          <w:szCs w:val="28"/>
        </w:rPr>
      </w:pPr>
      <w:r>
        <w:rPr>
          <w:rStyle w:val="ab"/>
          <w:rFonts w:ascii="Times New Roman" w:hAnsi="Times New Roman" w:cs="Times New Roman"/>
          <w:b/>
          <w:i w:val="0"/>
          <w:sz w:val="28"/>
          <w:szCs w:val="28"/>
        </w:rPr>
        <w:t xml:space="preserve">Обзор судебной практики по спорам, возникающим из договоров перевозки грузов и транспортной экспедиции </w:t>
      </w:r>
    </w:p>
    <w:p w:rsidR="0053396D" w:rsidRDefault="0053396D" w:rsidP="00D27004">
      <w:pPr>
        <w:spacing w:after="0" w:line="360" w:lineRule="auto"/>
        <w:jc w:val="center"/>
        <w:rPr>
          <w:rStyle w:val="ab"/>
          <w:rFonts w:ascii="Times New Roman" w:hAnsi="Times New Roman" w:cs="Times New Roman"/>
          <w:b/>
          <w:i w:val="0"/>
          <w:sz w:val="28"/>
          <w:szCs w:val="28"/>
        </w:rPr>
      </w:pPr>
    </w:p>
    <w:p w:rsidR="0059266A" w:rsidRPr="0053396D" w:rsidRDefault="00CD629A" w:rsidP="00D27004">
      <w:pPr>
        <w:spacing w:after="0" w:line="360" w:lineRule="auto"/>
        <w:ind w:firstLine="709"/>
        <w:contextualSpacing/>
        <w:jc w:val="both"/>
        <w:rPr>
          <w:rFonts w:ascii="Times New Roman" w:hAnsi="Times New Roman" w:cs="Times New Roman"/>
          <w:b/>
          <w:iCs/>
          <w:sz w:val="28"/>
          <w:szCs w:val="28"/>
        </w:rPr>
      </w:pPr>
      <w:r w:rsidRPr="0053396D">
        <w:rPr>
          <w:rFonts w:ascii="Times New Roman" w:hAnsi="Times New Roman" w:cs="Times New Roman"/>
          <w:b/>
          <w:sz w:val="28"/>
          <w:szCs w:val="28"/>
        </w:rPr>
        <w:t xml:space="preserve">1. </w:t>
      </w:r>
      <w:r w:rsidR="00E118E7" w:rsidRPr="0053396D">
        <w:rPr>
          <w:rFonts w:ascii="Times New Roman" w:hAnsi="Times New Roman" w:cs="Times New Roman"/>
          <w:b/>
          <w:sz w:val="28"/>
          <w:szCs w:val="28"/>
        </w:rPr>
        <w:t xml:space="preserve">При разрешении вопроса о надлежащем исполнении </w:t>
      </w:r>
      <w:r w:rsidR="002556CD" w:rsidRPr="0053396D">
        <w:rPr>
          <w:rFonts w:ascii="Times New Roman" w:hAnsi="Times New Roman" w:cs="Times New Roman"/>
          <w:b/>
          <w:sz w:val="28"/>
          <w:szCs w:val="28"/>
        </w:rPr>
        <w:t xml:space="preserve">участником перевозочного процесса </w:t>
      </w:r>
      <w:r w:rsidR="00E118E7" w:rsidRPr="0053396D">
        <w:rPr>
          <w:rFonts w:ascii="Times New Roman" w:hAnsi="Times New Roman" w:cs="Times New Roman"/>
          <w:b/>
          <w:sz w:val="28"/>
          <w:szCs w:val="28"/>
        </w:rPr>
        <w:t>обязательств</w:t>
      </w:r>
      <w:r w:rsidR="00B96B29" w:rsidRPr="0053396D">
        <w:rPr>
          <w:rFonts w:ascii="Times New Roman" w:hAnsi="Times New Roman" w:cs="Times New Roman"/>
          <w:b/>
          <w:sz w:val="28"/>
          <w:szCs w:val="28"/>
        </w:rPr>
        <w:t xml:space="preserve"> по договору, </w:t>
      </w:r>
      <w:r w:rsidR="00E118E7" w:rsidRPr="0053396D">
        <w:rPr>
          <w:rFonts w:ascii="Times New Roman" w:hAnsi="Times New Roman" w:cs="Times New Roman"/>
          <w:b/>
          <w:sz w:val="28"/>
          <w:szCs w:val="28"/>
        </w:rPr>
        <w:t>оценке подлежит общая схема организации правоотношений</w:t>
      </w:r>
      <w:r w:rsidR="00ED02A7" w:rsidRPr="0053396D">
        <w:rPr>
          <w:rFonts w:ascii="Times New Roman" w:hAnsi="Times New Roman" w:cs="Times New Roman"/>
          <w:b/>
          <w:sz w:val="28"/>
          <w:szCs w:val="28"/>
        </w:rPr>
        <w:t xml:space="preserve"> сторон</w:t>
      </w:r>
      <w:r w:rsidR="00E118E7" w:rsidRPr="0053396D">
        <w:rPr>
          <w:rFonts w:ascii="Times New Roman" w:hAnsi="Times New Roman" w:cs="Times New Roman"/>
          <w:b/>
          <w:sz w:val="28"/>
          <w:szCs w:val="28"/>
        </w:rPr>
        <w:t xml:space="preserve">, в том числе, распределение прав и обязанностей </w:t>
      </w:r>
      <w:r w:rsidR="00ED02A7" w:rsidRPr="0053396D">
        <w:rPr>
          <w:rFonts w:ascii="Times New Roman" w:hAnsi="Times New Roman" w:cs="Times New Roman"/>
          <w:b/>
          <w:sz w:val="28"/>
          <w:szCs w:val="28"/>
        </w:rPr>
        <w:t xml:space="preserve">по </w:t>
      </w:r>
      <w:r w:rsidR="00E118E7" w:rsidRPr="0053396D">
        <w:rPr>
          <w:rFonts w:ascii="Times New Roman" w:hAnsi="Times New Roman" w:cs="Times New Roman"/>
          <w:b/>
          <w:sz w:val="28"/>
          <w:szCs w:val="28"/>
        </w:rPr>
        <w:t>договор</w:t>
      </w:r>
      <w:r w:rsidR="00014346" w:rsidRPr="0053396D">
        <w:rPr>
          <w:rFonts w:ascii="Times New Roman" w:hAnsi="Times New Roman" w:cs="Times New Roman"/>
          <w:b/>
          <w:sz w:val="28"/>
          <w:szCs w:val="28"/>
        </w:rPr>
        <w:t>у</w:t>
      </w:r>
      <w:r w:rsidR="00E118E7" w:rsidRPr="0053396D">
        <w:rPr>
          <w:rFonts w:ascii="Times New Roman" w:hAnsi="Times New Roman" w:cs="Times New Roman"/>
          <w:b/>
          <w:sz w:val="28"/>
          <w:szCs w:val="28"/>
        </w:rPr>
        <w:t>, а также привлечен</w:t>
      </w:r>
      <w:r w:rsidR="00ED02A7" w:rsidRPr="0053396D">
        <w:rPr>
          <w:rFonts w:ascii="Times New Roman" w:hAnsi="Times New Roman" w:cs="Times New Roman"/>
          <w:b/>
          <w:sz w:val="28"/>
          <w:szCs w:val="28"/>
        </w:rPr>
        <w:t>ия</w:t>
      </w:r>
      <w:r w:rsidR="00E118E7" w:rsidRPr="0053396D">
        <w:rPr>
          <w:rFonts w:ascii="Times New Roman" w:hAnsi="Times New Roman" w:cs="Times New Roman"/>
          <w:b/>
          <w:sz w:val="28"/>
          <w:szCs w:val="28"/>
        </w:rPr>
        <w:t xml:space="preserve"> </w:t>
      </w:r>
      <w:r w:rsidR="00ED02A7" w:rsidRPr="0053396D">
        <w:rPr>
          <w:rFonts w:ascii="Times New Roman" w:hAnsi="Times New Roman" w:cs="Times New Roman"/>
          <w:b/>
          <w:sz w:val="28"/>
          <w:szCs w:val="28"/>
        </w:rPr>
        <w:br/>
      </w:r>
      <w:r w:rsidR="00E118E7" w:rsidRPr="0053396D">
        <w:rPr>
          <w:rFonts w:ascii="Times New Roman" w:hAnsi="Times New Roman" w:cs="Times New Roman"/>
          <w:b/>
          <w:sz w:val="28"/>
          <w:szCs w:val="28"/>
        </w:rPr>
        <w:t>к его исполнению</w:t>
      </w:r>
      <w:r w:rsidR="00ED02A7" w:rsidRPr="0053396D">
        <w:rPr>
          <w:rFonts w:ascii="Times New Roman" w:hAnsi="Times New Roman" w:cs="Times New Roman"/>
          <w:b/>
          <w:sz w:val="28"/>
          <w:szCs w:val="28"/>
        </w:rPr>
        <w:t xml:space="preserve"> иных субъектов</w:t>
      </w:r>
      <w:r w:rsidR="00E118E7" w:rsidRPr="0053396D">
        <w:rPr>
          <w:rFonts w:ascii="Times New Roman" w:hAnsi="Times New Roman" w:cs="Times New Roman"/>
          <w:b/>
          <w:sz w:val="28"/>
          <w:szCs w:val="28"/>
        </w:rPr>
        <w:t xml:space="preserve">. </w:t>
      </w:r>
      <w:r w:rsidR="00825242" w:rsidRPr="0053396D">
        <w:rPr>
          <w:rFonts w:ascii="Times New Roman" w:hAnsi="Times New Roman" w:cs="Times New Roman"/>
          <w:b/>
          <w:sz w:val="28"/>
          <w:szCs w:val="28"/>
        </w:rPr>
        <w:t>Доводы о порок</w:t>
      </w:r>
      <w:r w:rsidR="000A5762" w:rsidRPr="0053396D">
        <w:rPr>
          <w:rFonts w:ascii="Times New Roman" w:hAnsi="Times New Roman" w:cs="Times New Roman"/>
          <w:b/>
          <w:sz w:val="28"/>
          <w:szCs w:val="28"/>
        </w:rPr>
        <w:t>ах</w:t>
      </w:r>
      <w:r w:rsidR="00825242" w:rsidRPr="0053396D">
        <w:rPr>
          <w:rFonts w:ascii="Times New Roman" w:hAnsi="Times New Roman" w:cs="Times New Roman"/>
          <w:b/>
          <w:sz w:val="28"/>
          <w:szCs w:val="28"/>
        </w:rPr>
        <w:t xml:space="preserve"> документов, представленных в подтверждение фактов </w:t>
      </w:r>
      <w:r w:rsidR="00EB1340" w:rsidRPr="0053396D">
        <w:rPr>
          <w:rFonts w:ascii="Times New Roman" w:hAnsi="Times New Roman" w:cs="Times New Roman"/>
          <w:b/>
          <w:sz w:val="28"/>
          <w:szCs w:val="28"/>
        </w:rPr>
        <w:t>возникновени</w:t>
      </w:r>
      <w:r w:rsidR="00825242" w:rsidRPr="0053396D">
        <w:rPr>
          <w:rFonts w:ascii="Times New Roman" w:hAnsi="Times New Roman" w:cs="Times New Roman"/>
          <w:b/>
          <w:sz w:val="28"/>
          <w:szCs w:val="28"/>
        </w:rPr>
        <w:t>я</w:t>
      </w:r>
      <w:r w:rsidR="00EB1340" w:rsidRPr="0053396D">
        <w:rPr>
          <w:rFonts w:ascii="Times New Roman" w:hAnsi="Times New Roman" w:cs="Times New Roman"/>
          <w:b/>
          <w:sz w:val="28"/>
          <w:szCs w:val="28"/>
        </w:rPr>
        <w:t>, изменени</w:t>
      </w:r>
      <w:r w:rsidR="00825242" w:rsidRPr="0053396D">
        <w:rPr>
          <w:rFonts w:ascii="Times New Roman" w:hAnsi="Times New Roman" w:cs="Times New Roman"/>
          <w:b/>
          <w:sz w:val="28"/>
          <w:szCs w:val="28"/>
        </w:rPr>
        <w:t>я</w:t>
      </w:r>
      <w:r w:rsidR="00EB1340" w:rsidRPr="0053396D">
        <w:rPr>
          <w:rFonts w:ascii="Times New Roman" w:hAnsi="Times New Roman" w:cs="Times New Roman"/>
          <w:b/>
          <w:sz w:val="28"/>
          <w:szCs w:val="28"/>
        </w:rPr>
        <w:t xml:space="preserve"> </w:t>
      </w:r>
      <w:r w:rsidR="00ED02A7" w:rsidRPr="0053396D">
        <w:rPr>
          <w:rFonts w:ascii="Times New Roman" w:hAnsi="Times New Roman" w:cs="Times New Roman"/>
          <w:b/>
          <w:sz w:val="28"/>
          <w:szCs w:val="28"/>
        </w:rPr>
        <w:br/>
      </w:r>
      <w:r w:rsidR="00EB1340" w:rsidRPr="0053396D">
        <w:rPr>
          <w:rFonts w:ascii="Times New Roman" w:hAnsi="Times New Roman" w:cs="Times New Roman"/>
          <w:b/>
          <w:sz w:val="28"/>
          <w:szCs w:val="28"/>
        </w:rPr>
        <w:t>и прекращени</w:t>
      </w:r>
      <w:r w:rsidR="00825242" w:rsidRPr="0053396D">
        <w:rPr>
          <w:rFonts w:ascii="Times New Roman" w:hAnsi="Times New Roman" w:cs="Times New Roman"/>
          <w:b/>
          <w:sz w:val="28"/>
          <w:szCs w:val="28"/>
        </w:rPr>
        <w:t>я</w:t>
      </w:r>
      <w:r w:rsidR="00EB1340" w:rsidRPr="0053396D">
        <w:rPr>
          <w:rFonts w:ascii="Times New Roman" w:hAnsi="Times New Roman" w:cs="Times New Roman"/>
          <w:b/>
          <w:sz w:val="28"/>
          <w:szCs w:val="28"/>
        </w:rPr>
        <w:t xml:space="preserve"> обязательств участников </w:t>
      </w:r>
      <w:r w:rsidR="00E118E7" w:rsidRPr="0053396D">
        <w:rPr>
          <w:rFonts w:ascii="Times New Roman" w:hAnsi="Times New Roman" w:cs="Times New Roman"/>
          <w:b/>
          <w:sz w:val="28"/>
          <w:szCs w:val="28"/>
        </w:rPr>
        <w:t>сложившейся схемы отношений</w:t>
      </w:r>
      <w:r w:rsidR="00911FC6" w:rsidRPr="0053396D">
        <w:rPr>
          <w:rFonts w:ascii="Times New Roman" w:hAnsi="Times New Roman" w:cs="Times New Roman"/>
          <w:b/>
          <w:sz w:val="28"/>
          <w:szCs w:val="28"/>
        </w:rPr>
        <w:t>,</w:t>
      </w:r>
      <w:r w:rsidR="00EB1340" w:rsidRPr="0053396D">
        <w:rPr>
          <w:rFonts w:ascii="Times New Roman" w:hAnsi="Times New Roman" w:cs="Times New Roman"/>
          <w:b/>
          <w:sz w:val="28"/>
          <w:szCs w:val="28"/>
        </w:rPr>
        <w:t xml:space="preserve"> </w:t>
      </w:r>
      <w:r w:rsidR="00825242" w:rsidRPr="0053396D">
        <w:rPr>
          <w:rFonts w:ascii="Times New Roman" w:hAnsi="Times New Roman" w:cs="Times New Roman"/>
          <w:b/>
          <w:sz w:val="28"/>
          <w:szCs w:val="28"/>
        </w:rPr>
        <w:t xml:space="preserve">могут быть </w:t>
      </w:r>
      <w:r w:rsidR="00E118E7" w:rsidRPr="0053396D">
        <w:rPr>
          <w:rFonts w:ascii="Times New Roman" w:hAnsi="Times New Roman" w:cs="Times New Roman"/>
          <w:b/>
          <w:sz w:val="28"/>
          <w:szCs w:val="28"/>
        </w:rPr>
        <w:t xml:space="preserve">опровергнуты </w:t>
      </w:r>
      <w:r w:rsidR="00B96B29" w:rsidRPr="0053396D">
        <w:rPr>
          <w:rFonts w:ascii="Times New Roman" w:hAnsi="Times New Roman" w:cs="Times New Roman"/>
          <w:b/>
          <w:sz w:val="28"/>
          <w:szCs w:val="28"/>
        </w:rPr>
        <w:t xml:space="preserve">в том числе </w:t>
      </w:r>
      <w:r w:rsidR="0061090E" w:rsidRPr="0053396D">
        <w:rPr>
          <w:rFonts w:ascii="Times New Roman" w:hAnsi="Times New Roman" w:cs="Times New Roman"/>
          <w:b/>
          <w:sz w:val="28"/>
          <w:szCs w:val="28"/>
        </w:rPr>
        <w:t xml:space="preserve">с учетом </w:t>
      </w:r>
      <w:r w:rsidR="00EB1340" w:rsidRPr="0053396D">
        <w:rPr>
          <w:rFonts w:ascii="Times New Roman" w:hAnsi="Times New Roman" w:cs="Times New Roman"/>
          <w:b/>
          <w:sz w:val="28"/>
          <w:szCs w:val="28"/>
        </w:rPr>
        <w:t>оценки последовательности поведения</w:t>
      </w:r>
      <w:r w:rsidR="0061090E" w:rsidRPr="0053396D">
        <w:rPr>
          <w:rFonts w:ascii="Times New Roman" w:hAnsi="Times New Roman" w:cs="Times New Roman"/>
          <w:b/>
          <w:sz w:val="28"/>
          <w:szCs w:val="28"/>
        </w:rPr>
        <w:t xml:space="preserve"> стороны</w:t>
      </w:r>
      <w:r w:rsidR="00ED02A7" w:rsidRPr="0053396D">
        <w:rPr>
          <w:rFonts w:ascii="Times New Roman" w:hAnsi="Times New Roman" w:cs="Times New Roman"/>
          <w:b/>
          <w:sz w:val="28"/>
          <w:szCs w:val="28"/>
        </w:rPr>
        <w:t>,</w:t>
      </w:r>
      <w:r w:rsidR="0061090E" w:rsidRPr="0053396D">
        <w:rPr>
          <w:rFonts w:ascii="Times New Roman" w:hAnsi="Times New Roman" w:cs="Times New Roman"/>
          <w:b/>
          <w:sz w:val="28"/>
          <w:szCs w:val="28"/>
        </w:rPr>
        <w:t xml:space="preserve"> </w:t>
      </w:r>
      <w:r w:rsidR="00ED02A7" w:rsidRPr="0053396D">
        <w:rPr>
          <w:rFonts w:ascii="Times New Roman" w:hAnsi="Times New Roman" w:cs="Times New Roman"/>
          <w:b/>
          <w:sz w:val="28"/>
          <w:szCs w:val="28"/>
        </w:rPr>
        <w:t xml:space="preserve">сделанной </w:t>
      </w:r>
      <w:r w:rsidR="00EB1340" w:rsidRPr="0053396D">
        <w:rPr>
          <w:rFonts w:ascii="Times New Roman" w:hAnsi="Times New Roman" w:cs="Times New Roman"/>
          <w:b/>
          <w:sz w:val="28"/>
          <w:szCs w:val="28"/>
        </w:rPr>
        <w:t>применительно к отношениям, предшествовавшим возникновению спора.</w:t>
      </w:r>
    </w:p>
    <w:p w:rsidR="00EB1340" w:rsidRPr="0053396D" w:rsidRDefault="00EB1340" w:rsidP="0053396D">
      <w:pPr>
        <w:widowControl w:val="0"/>
        <w:spacing w:after="0" w:line="360" w:lineRule="auto"/>
        <w:ind w:firstLine="709"/>
        <w:contextualSpacing/>
        <w:jc w:val="both"/>
        <w:rPr>
          <w:rFonts w:ascii="Times New Roman" w:hAnsi="Times New Roman" w:cs="Times New Roman"/>
          <w:sz w:val="28"/>
          <w:szCs w:val="28"/>
        </w:rPr>
      </w:pPr>
    </w:p>
    <w:p w:rsidR="009B4BC6" w:rsidRPr="0053396D" w:rsidRDefault="001826FB"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М</w:t>
      </w:r>
      <w:r w:rsidR="00094C66" w:rsidRPr="0053396D">
        <w:rPr>
          <w:rFonts w:ascii="Times New Roman" w:hAnsi="Times New Roman" w:cs="Times New Roman"/>
          <w:sz w:val="28"/>
          <w:szCs w:val="28"/>
        </w:rPr>
        <w:t xml:space="preserve">ежду обществом (заказчик) и </w:t>
      </w:r>
      <w:r w:rsidR="0081567C" w:rsidRPr="0053396D">
        <w:rPr>
          <w:rFonts w:ascii="Times New Roman" w:hAnsi="Times New Roman" w:cs="Times New Roman"/>
          <w:sz w:val="28"/>
          <w:szCs w:val="28"/>
        </w:rPr>
        <w:t>фирмой</w:t>
      </w:r>
      <w:r w:rsidR="00094C66" w:rsidRPr="0053396D">
        <w:rPr>
          <w:rFonts w:ascii="Times New Roman" w:hAnsi="Times New Roman" w:cs="Times New Roman"/>
          <w:sz w:val="28"/>
          <w:szCs w:val="28"/>
        </w:rPr>
        <w:t xml:space="preserve"> (</w:t>
      </w:r>
      <w:r w:rsidR="00D55663" w:rsidRPr="0053396D">
        <w:rPr>
          <w:rFonts w:ascii="Times New Roman" w:hAnsi="Times New Roman" w:cs="Times New Roman"/>
          <w:sz w:val="28"/>
          <w:szCs w:val="28"/>
        </w:rPr>
        <w:t>экспедитор</w:t>
      </w:r>
      <w:r w:rsidR="00094C66" w:rsidRPr="0053396D">
        <w:rPr>
          <w:rFonts w:ascii="Times New Roman" w:hAnsi="Times New Roman" w:cs="Times New Roman"/>
          <w:sz w:val="28"/>
          <w:szCs w:val="28"/>
        </w:rPr>
        <w:t xml:space="preserve">) </w:t>
      </w:r>
      <w:r w:rsidRPr="0053396D">
        <w:rPr>
          <w:rFonts w:ascii="Times New Roman" w:hAnsi="Times New Roman" w:cs="Times New Roman"/>
          <w:sz w:val="28"/>
          <w:szCs w:val="28"/>
        </w:rPr>
        <w:t>заключен</w:t>
      </w:r>
      <w:r w:rsidR="00094C66" w:rsidRPr="0053396D">
        <w:rPr>
          <w:rFonts w:ascii="Times New Roman" w:hAnsi="Times New Roman" w:cs="Times New Roman"/>
          <w:sz w:val="28"/>
          <w:szCs w:val="28"/>
        </w:rPr>
        <w:t xml:space="preserve"> договор</w:t>
      </w:r>
      <w:r w:rsidR="00D55663" w:rsidRPr="0053396D">
        <w:rPr>
          <w:rFonts w:ascii="Times New Roman" w:hAnsi="Times New Roman" w:cs="Times New Roman"/>
          <w:sz w:val="28"/>
          <w:szCs w:val="28"/>
        </w:rPr>
        <w:t xml:space="preserve"> транспортной экспедиции</w:t>
      </w:r>
      <w:r w:rsidR="00C50F4B" w:rsidRPr="0053396D">
        <w:rPr>
          <w:rFonts w:ascii="Times New Roman" w:hAnsi="Times New Roman" w:cs="Times New Roman"/>
          <w:sz w:val="28"/>
          <w:szCs w:val="28"/>
        </w:rPr>
        <w:t xml:space="preserve"> (далее – договор)</w:t>
      </w:r>
      <w:r w:rsidR="00094C66" w:rsidRPr="0053396D">
        <w:rPr>
          <w:rFonts w:ascii="Times New Roman" w:hAnsi="Times New Roman" w:cs="Times New Roman"/>
          <w:sz w:val="28"/>
          <w:szCs w:val="28"/>
        </w:rPr>
        <w:t xml:space="preserve">, согласно которому </w:t>
      </w:r>
      <w:r w:rsidR="00B96B29" w:rsidRPr="0053396D">
        <w:rPr>
          <w:rFonts w:ascii="Times New Roman" w:hAnsi="Times New Roman" w:cs="Times New Roman"/>
          <w:sz w:val="28"/>
          <w:szCs w:val="28"/>
        </w:rPr>
        <w:t>фирма</w:t>
      </w:r>
      <w:r w:rsidR="00094C66" w:rsidRPr="0053396D">
        <w:rPr>
          <w:rFonts w:ascii="Times New Roman" w:hAnsi="Times New Roman" w:cs="Times New Roman"/>
          <w:sz w:val="28"/>
          <w:szCs w:val="28"/>
        </w:rPr>
        <w:t xml:space="preserve"> обязалась оказать услуги, связанные с </w:t>
      </w:r>
      <w:r w:rsidR="00D55663" w:rsidRPr="0053396D">
        <w:rPr>
          <w:rFonts w:ascii="Times New Roman" w:hAnsi="Times New Roman" w:cs="Times New Roman"/>
          <w:sz w:val="28"/>
          <w:szCs w:val="28"/>
        </w:rPr>
        <w:t xml:space="preserve">организацией </w:t>
      </w:r>
      <w:r w:rsidR="0061090E" w:rsidRPr="0053396D">
        <w:rPr>
          <w:rFonts w:ascii="Times New Roman" w:hAnsi="Times New Roman" w:cs="Times New Roman"/>
          <w:sz w:val="28"/>
          <w:szCs w:val="28"/>
        </w:rPr>
        <w:t>приема</w:t>
      </w:r>
      <w:r w:rsidR="00ED02A7" w:rsidRPr="0053396D">
        <w:rPr>
          <w:rFonts w:ascii="Times New Roman" w:hAnsi="Times New Roman" w:cs="Times New Roman"/>
          <w:sz w:val="28"/>
          <w:szCs w:val="28"/>
        </w:rPr>
        <w:t xml:space="preserve"> на принадлежащие заводу пути необщего пользования</w:t>
      </w:r>
      <w:r w:rsidR="00D55663" w:rsidRPr="0053396D">
        <w:rPr>
          <w:rFonts w:ascii="Times New Roman" w:hAnsi="Times New Roman" w:cs="Times New Roman"/>
          <w:sz w:val="28"/>
          <w:szCs w:val="28"/>
        </w:rPr>
        <w:t xml:space="preserve">, </w:t>
      </w:r>
      <w:r w:rsidR="00094C66" w:rsidRPr="0053396D">
        <w:rPr>
          <w:rFonts w:ascii="Times New Roman" w:hAnsi="Times New Roman" w:cs="Times New Roman"/>
          <w:sz w:val="28"/>
          <w:szCs w:val="28"/>
        </w:rPr>
        <w:t>выгрузк</w:t>
      </w:r>
      <w:r w:rsidR="0061090E" w:rsidRPr="0053396D">
        <w:rPr>
          <w:rFonts w:ascii="Times New Roman" w:hAnsi="Times New Roman" w:cs="Times New Roman"/>
          <w:sz w:val="28"/>
          <w:szCs w:val="28"/>
        </w:rPr>
        <w:t>и</w:t>
      </w:r>
      <w:r w:rsidR="0081567C" w:rsidRPr="0053396D">
        <w:rPr>
          <w:rFonts w:ascii="Times New Roman" w:hAnsi="Times New Roman" w:cs="Times New Roman"/>
          <w:sz w:val="28"/>
          <w:szCs w:val="28"/>
        </w:rPr>
        <w:t>, очистк</w:t>
      </w:r>
      <w:r w:rsidR="0061090E" w:rsidRPr="0053396D">
        <w:rPr>
          <w:rFonts w:ascii="Times New Roman" w:hAnsi="Times New Roman" w:cs="Times New Roman"/>
          <w:sz w:val="28"/>
          <w:szCs w:val="28"/>
        </w:rPr>
        <w:t>и</w:t>
      </w:r>
      <w:r w:rsidR="00094C66" w:rsidRPr="0053396D">
        <w:rPr>
          <w:rFonts w:ascii="Times New Roman" w:hAnsi="Times New Roman" w:cs="Times New Roman"/>
          <w:sz w:val="28"/>
          <w:szCs w:val="28"/>
        </w:rPr>
        <w:t xml:space="preserve"> и возврат</w:t>
      </w:r>
      <w:r w:rsidR="0061090E" w:rsidRPr="0053396D">
        <w:rPr>
          <w:rFonts w:ascii="Times New Roman" w:hAnsi="Times New Roman" w:cs="Times New Roman"/>
          <w:sz w:val="28"/>
          <w:szCs w:val="28"/>
        </w:rPr>
        <w:t>а</w:t>
      </w:r>
      <w:r w:rsidR="00094C66" w:rsidRPr="0053396D">
        <w:rPr>
          <w:rFonts w:ascii="Times New Roman" w:hAnsi="Times New Roman" w:cs="Times New Roman"/>
          <w:sz w:val="28"/>
          <w:szCs w:val="28"/>
        </w:rPr>
        <w:t xml:space="preserve"> </w:t>
      </w:r>
      <w:r w:rsidR="0061090E" w:rsidRPr="0053396D">
        <w:rPr>
          <w:rFonts w:ascii="Times New Roman" w:hAnsi="Times New Roman" w:cs="Times New Roman"/>
          <w:sz w:val="28"/>
          <w:szCs w:val="28"/>
        </w:rPr>
        <w:t xml:space="preserve">в порожнем состоянии </w:t>
      </w:r>
      <w:r w:rsidR="0081567C" w:rsidRPr="0053396D">
        <w:rPr>
          <w:rFonts w:ascii="Times New Roman" w:hAnsi="Times New Roman" w:cs="Times New Roman"/>
          <w:sz w:val="28"/>
          <w:szCs w:val="28"/>
        </w:rPr>
        <w:t>вагонов (цистерн), доставленных компанией (перевозчик) в адрес общества.</w:t>
      </w:r>
    </w:p>
    <w:p w:rsidR="00094C66" w:rsidRPr="0053396D" w:rsidRDefault="0081567C"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Во исполнени</w:t>
      </w:r>
      <w:r w:rsidR="00014346" w:rsidRPr="0053396D">
        <w:rPr>
          <w:rFonts w:ascii="Times New Roman" w:hAnsi="Times New Roman" w:cs="Times New Roman"/>
          <w:sz w:val="28"/>
          <w:szCs w:val="28"/>
        </w:rPr>
        <w:t>е</w:t>
      </w:r>
      <w:r w:rsidRPr="0053396D">
        <w:rPr>
          <w:rFonts w:ascii="Times New Roman" w:hAnsi="Times New Roman" w:cs="Times New Roman"/>
          <w:sz w:val="28"/>
          <w:szCs w:val="28"/>
        </w:rPr>
        <w:t xml:space="preserve"> условий договора </w:t>
      </w:r>
      <w:r w:rsidR="00B96B29" w:rsidRPr="0053396D">
        <w:rPr>
          <w:rFonts w:ascii="Times New Roman" w:hAnsi="Times New Roman" w:cs="Times New Roman"/>
          <w:sz w:val="28"/>
          <w:szCs w:val="28"/>
        </w:rPr>
        <w:t>экспедитор</w:t>
      </w:r>
      <w:r w:rsidRPr="0053396D">
        <w:rPr>
          <w:rFonts w:ascii="Times New Roman" w:hAnsi="Times New Roman" w:cs="Times New Roman"/>
          <w:sz w:val="28"/>
          <w:szCs w:val="28"/>
        </w:rPr>
        <w:t xml:space="preserve"> оказ</w:t>
      </w:r>
      <w:r w:rsidR="00B96B29" w:rsidRPr="0053396D">
        <w:rPr>
          <w:rFonts w:ascii="Times New Roman" w:hAnsi="Times New Roman" w:cs="Times New Roman"/>
          <w:sz w:val="28"/>
          <w:szCs w:val="28"/>
        </w:rPr>
        <w:t>а</w:t>
      </w:r>
      <w:r w:rsidRPr="0053396D">
        <w:rPr>
          <w:rFonts w:ascii="Times New Roman" w:hAnsi="Times New Roman" w:cs="Times New Roman"/>
          <w:sz w:val="28"/>
          <w:szCs w:val="28"/>
        </w:rPr>
        <w:t xml:space="preserve">л </w:t>
      </w:r>
      <w:r w:rsidR="00B96B29" w:rsidRPr="0053396D">
        <w:rPr>
          <w:rFonts w:ascii="Times New Roman" w:hAnsi="Times New Roman" w:cs="Times New Roman"/>
          <w:sz w:val="28"/>
          <w:szCs w:val="28"/>
        </w:rPr>
        <w:t>заказчику</w:t>
      </w:r>
      <w:r w:rsidRPr="0053396D">
        <w:rPr>
          <w:rFonts w:ascii="Times New Roman" w:hAnsi="Times New Roman" w:cs="Times New Roman"/>
          <w:sz w:val="28"/>
          <w:szCs w:val="28"/>
        </w:rPr>
        <w:t xml:space="preserve"> услуги</w:t>
      </w:r>
      <w:r w:rsidR="001C0A89" w:rsidRPr="0053396D">
        <w:rPr>
          <w:rFonts w:ascii="Times New Roman" w:hAnsi="Times New Roman" w:cs="Times New Roman"/>
          <w:sz w:val="28"/>
          <w:szCs w:val="28"/>
        </w:rPr>
        <w:t xml:space="preserve"> </w:t>
      </w:r>
      <w:r w:rsidR="00D55663" w:rsidRPr="0053396D">
        <w:rPr>
          <w:rFonts w:ascii="Times New Roman" w:hAnsi="Times New Roman" w:cs="Times New Roman"/>
          <w:sz w:val="28"/>
          <w:szCs w:val="28"/>
        </w:rPr>
        <w:br/>
        <w:t>в отношении вагонов, перевозка которых осуществлялась компанией</w:t>
      </w:r>
      <w:r w:rsidRPr="0053396D">
        <w:rPr>
          <w:rFonts w:ascii="Times New Roman" w:hAnsi="Times New Roman" w:cs="Times New Roman"/>
          <w:sz w:val="28"/>
          <w:szCs w:val="28"/>
        </w:rPr>
        <w:t xml:space="preserve">. </w:t>
      </w:r>
      <w:r w:rsidR="00D55663" w:rsidRPr="0053396D">
        <w:rPr>
          <w:rFonts w:ascii="Times New Roman" w:hAnsi="Times New Roman" w:cs="Times New Roman"/>
          <w:sz w:val="28"/>
          <w:szCs w:val="28"/>
        </w:rPr>
        <w:br/>
        <w:t>В последующем перевозчик</w:t>
      </w:r>
      <w:r w:rsidR="000837E1" w:rsidRPr="0053396D">
        <w:rPr>
          <w:rFonts w:ascii="Times New Roman" w:hAnsi="Times New Roman" w:cs="Times New Roman"/>
          <w:sz w:val="28"/>
          <w:szCs w:val="28"/>
        </w:rPr>
        <w:t>ом</w:t>
      </w:r>
      <w:r w:rsidR="00D55663" w:rsidRPr="0053396D">
        <w:rPr>
          <w:rFonts w:ascii="Times New Roman" w:hAnsi="Times New Roman" w:cs="Times New Roman"/>
          <w:sz w:val="28"/>
          <w:szCs w:val="28"/>
        </w:rPr>
        <w:t xml:space="preserve"> </w:t>
      </w:r>
      <w:r w:rsidRPr="0053396D">
        <w:rPr>
          <w:rFonts w:ascii="Times New Roman" w:hAnsi="Times New Roman" w:cs="Times New Roman"/>
          <w:sz w:val="28"/>
          <w:szCs w:val="28"/>
        </w:rPr>
        <w:t>предъявл</w:t>
      </w:r>
      <w:r w:rsidR="000837E1" w:rsidRPr="0053396D">
        <w:rPr>
          <w:rFonts w:ascii="Times New Roman" w:hAnsi="Times New Roman" w:cs="Times New Roman"/>
          <w:sz w:val="28"/>
          <w:szCs w:val="28"/>
        </w:rPr>
        <w:t>ены</w:t>
      </w:r>
      <w:r w:rsidRPr="0053396D">
        <w:rPr>
          <w:rFonts w:ascii="Times New Roman" w:hAnsi="Times New Roman" w:cs="Times New Roman"/>
          <w:sz w:val="28"/>
          <w:szCs w:val="28"/>
        </w:rPr>
        <w:t xml:space="preserve"> обществу требовани</w:t>
      </w:r>
      <w:r w:rsidR="000837E1" w:rsidRPr="0053396D">
        <w:rPr>
          <w:rFonts w:ascii="Times New Roman" w:hAnsi="Times New Roman" w:cs="Times New Roman"/>
          <w:sz w:val="28"/>
          <w:szCs w:val="28"/>
        </w:rPr>
        <w:t>я</w:t>
      </w:r>
      <w:r w:rsidRPr="0053396D">
        <w:rPr>
          <w:rFonts w:ascii="Times New Roman" w:hAnsi="Times New Roman" w:cs="Times New Roman"/>
          <w:sz w:val="28"/>
          <w:szCs w:val="28"/>
        </w:rPr>
        <w:t xml:space="preserve"> об уплате штрафа за нарушение сроков возврата </w:t>
      </w:r>
      <w:r w:rsidR="00B96B29" w:rsidRPr="0053396D">
        <w:rPr>
          <w:rFonts w:ascii="Times New Roman" w:hAnsi="Times New Roman" w:cs="Times New Roman"/>
          <w:sz w:val="28"/>
          <w:szCs w:val="28"/>
        </w:rPr>
        <w:t>данных вагонов</w:t>
      </w:r>
      <w:r w:rsidR="000837E1" w:rsidRPr="0053396D">
        <w:rPr>
          <w:rFonts w:ascii="Times New Roman" w:hAnsi="Times New Roman" w:cs="Times New Roman"/>
          <w:sz w:val="28"/>
          <w:szCs w:val="28"/>
        </w:rPr>
        <w:t xml:space="preserve">, удовлетворенные </w:t>
      </w:r>
      <w:r w:rsidR="00ED02A7" w:rsidRPr="0053396D">
        <w:rPr>
          <w:rFonts w:ascii="Times New Roman" w:hAnsi="Times New Roman" w:cs="Times New Roman"/>
          <w:sz w:val="28"/>
          <w:szCs w:val="28"/>
        </w:rPr>
        <w:br/>
      </w:r>
      <w:r w:rsidR="000837E1" w:rsidRPr="0053396D">
        <w:rPr>
          <w:rFonts w:ascii="Times New Roman" w:hAnsi="Times New Roman" w:cs="Times New Roman"/>
          <w:sz w:val="28"/>
          <w:szCs w:val="28"/>
        </w:rPr>
        <w:t>в добровольном порядке</w:t>
      </w:r>
      <w:r w:rsidR="00D55663" w:rsidRPr="0053396D">
        <w:rPr>
          <w:rFonts w:ascii="Times New Roman" w:hAnsi="Times New Roman" w:cs="Times New Roman"/>
          <w:sz w:val="28"/>
          <w:szCs w:val="28"/>
        </w:rPr>
        <w:t>.</w:t>
      </w:r>
      <w:r w:rsidRPr="0053396D">
        <w:rPr>
          <w:rFonts w:ascii="Times New Roman" w:hAnsi="Times New Roman" w:cs="Times New Roman"/>
          <w:sz w:val="28"/>
          <w:szCs w:val="28"/>
        </w:rPr>
        <w:t xml:space="preserve"> </w:t>
      </w:r>
      <w:r w:rsidR="00C50F4B" w:rsidRPr="0053396D">
        <w:rPr>
          <w:rFonts w:ascii="Times New Roman" w:hAnsi="Times New Roman" w:cs="Times New Roman"/>
          <w:sz w:val="28"/>
          <w:szCs w:val="28"/>
        </w:rPr>
        <w:t xml:space="preserve">Полагая </w:t>
      </w:r>
      <w:r w:rsidR="00B96B29" w:rsidRPr="0053396D">
        <w:rPr>
          <w:rFonts w:ascii="Times New Roman" w:hAnsi="Times New Roman" w:cs="Times New Roman"/>
          <w:sz w:val="28"/>
          <w:szCs w:val="28"/>
        </w:rPr>
        <w:t>понесенные</w:t>
      </w:r>
      <w:r w:rsidR="00C50F4B" w:rsidRPr="0053396D">
        <w:rPr>
          <w:rFonts w:ascii="Times New Roman" w:hAnsi="Times New Roman" w:cs="Times New Roman"/>
          <w:sz w:val="28"/>
          <w:szCs w:val="28"/>
        </w:rPr>
        <w:t xml:space="preserve"> расходы убытками, </w:t>
      </w:r>
      <w:r w:rsidR="00C50F4B" w:rsidRPr="0053396D">
        <w:rPr>
          <w:rFonts w:ascii="Times New Roman" w:hAnsi="Times New Roman" w:cs="Times New Roman"/>
          <w:sz w:val="28"/>
          <w:szCs w:val="28"/>
        </w:rPr>
        <w:lastRenderedPageBreak/>
        <w:t xml:space="preserve">причиненными ненадлежащим исполнением фирмой обязательств </w:t>
      </w:r>
      <w:r w:rsidR="00ED02A7" w:rsidRPr="0053396D">
        <w:rPr>
          <w:rFonts w:ascii="Times New Roman" w:hAnsi="Times New Roman" w:cs="Times New Roman"/>
          <w:sz w:val="28"/>
          <w:szCs w:val="28"/>
        </w:rPr>
        <w:br/>
      </w:r>
      <w:r w:rsidR="00C50F4B" w:rsidRPr="0053396D">
        <w:rPr>
          <w:rFonts w:ascii="Times New Roman" w:hAnsi="Times New Roman" w:cs="Times New Roman"/>
          <w:sz w:val="28"/>
          <w:szCs w:val="28"/>
        </w:rPr>
        <w:t xml:space="preserve">по договору, общество предъявило экспедитору претензию об их возмещении, после чего обратилось </w:t>
      </w:r>
      <w:r w:rsidR="007274BF" w:rsidRPr="0053396D">
        <w:rPr>
          <w:rFonts w:ascii="Times New Roman" w:hAnsi="Times New Roman" w:cs="Times New Roman"/>
          <w:sz w:val="28"/>
          <w:szCs w:val="28"/>
        </w:rPr>
        <w:t>за судебной защитой</w:t>
      </w:r>
      <w:r w:rsidR="00C50F4B" w:rsidRPr="0053396D">
        <w:rPr>
          <w:rFonts w:ascii="Times New Roman" w:hAnsi="Times New Roman" w:cs="Times New Roman"/>
          <w:sz w:val="28"/>
          <w:szCs w:val="28"/>
        </w:rPr>
        <w:t xml:space="preserve">. </w:t>
      </w:r>
      <w:r w:rsidR="00014346" w:rsidRPr="0053396D">
        <w:rPr>
          <w:rFonts w:ascii="Times New Roman" w:hAnsi="Times New Roman" w:cs="Times New Roman"/>
          <w:sz w:val="28"/>
          <w:szCs w:val="28"/>
        </w:rPr>
        <w:t>К участию в деле в качестве третьего лица, не заявляющего самостоятельных требований относительно предмета спора, привлечен завод – собственник путей необщего пользования, через которые осуществлялась доставка и разгрузка вагонов.</w:t>
      </w:r>
    </w:p>
    <w:p w:rsidR="00094C66" w:rsidRPr="0053396D" w:rsidRDefault="00C50F4B"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Суд первой инстанции счел </w:t>
      </w:r>
      <w:r w:rsidR="00D55663" w:rsidRPr="0053396D">
        <w:rPr>
          <w:rFonts w:ascii="Times New Roman" w:hAnsi="Times New Roman" w:cs="Times New Roman"/>
          <w:sz w:val="28"/>
          <w:szCs w:val="28"/>
        </w:rPr>
        <w:t>заявленные требования не подлежащими удовлетворению, исход</w:t>
      </w:r>
      <w:r w:rsidRPr="0053396D">
        <w:rPr>
          <w:rFonts w:ascii="Times New Roman" w:hAnsi="Times New Roman" w:cs="Times New Roman"/>
          <w:sz w:val="28"/>
          <w:szCs w:val="28"/>
        </w:rPr>
        <w:t>я при этом</w:t>
      </w:r>
      <w:r w:rsidR="00D55663" w:rsidRPr="0053396D">
        <w:rPr>
          <w:rFonts w:ascii="Times New Roman" w:hAnsi="Times New Roman" w:cs="Times New Roman"/>
          <w:sz w:val="28"/>
          <w:szCs w:val="28"/>
        </w:rPr>
        <w:t xml:space="preserve"> из отсутствия у фирмы возможности надлежащим образом исполнить обязательств</w:t>
      </w:r>
      <w:r w:rsidR="00014346" w:rsidRPr="0053396D">
        <w:rPr>
          <w:rFonts w:ascii="Times New Roman" w:hAnsi="Times New Roman" w:cs="Times New Roman"/>
          <w:sz w:val="28"/>
          <w:szCs w:val="28"/>
        </w:rPr>
        <w:t>а</w:t>
      </w:r>
      <w:r w:rsidR="00D55663" w:rsidRPr="0053396D">
        <w:rPr>
          <w:rFonts w:ascii="Times New Roman" w:hAnsi="Times New Roman" w:cs="Times New Roman"/>
          <w:sz w:val="28"/>
          <w:szCs w:val="28"/>
        </w:rPr>
        <w:t xml:space="preserve"> по своевременному возврату порожних вагонов, </w:t>
      </w:r>
      <w:r w:rsidRPr="0053396D">
        <w:rPr>
          <w:rFonts w:ascii="Times New Roman" w:hAnsi="Times New Roman" w:cs="Times New Roman"/>
          <w:sz w:val="28"/>
          <w:szCs w:val="28"/>
        </w:rPr>
        <w:t>обусловленн</w:t>
      </w:r>
      <w:r w:rsidR="00014346" w:rsidRPr="0053396D">
        <w:rPr>
          <w:rFonts w:ascii="Times New Roman" w:hAnsi="Times New Roman" w:cs="Times New Roman"/>
          <w:sz w:val="28"/>
          <w:szCs w:val="28"/>
        </w:rPr>
        <w:t>ого</w:t>
      </w:r>
      <w:r w:rsidRPr="0053396D">
        <w:rPr>
          <w:rFonts w:ascii="Times New Roman" w:hAnsi="Times New Roman" w:cs="Times New Roman"/>
          <w:sz w:val="28"/>
          <w:szCs w:val="28"/>
        </w:rPr>
        <w:t xml:space="preserve"> </w:t>
      </w:r>
      <w:r w:rsidR="001826FB" w:rsidRPr="0053396D">
        <w:rPr>
          <w:rFonts w:ascii="Times New Roman" w:hAnsi="Times New Roman" w:cs="Times New Roman"/>
          <w:sz w:val="28"/>
          <w:szCs w:val="28"/>
        </w:rPr>
        <w:t xml:space="preserve">несвоевременным </w:t>
      </w:r>
      <w:r w:rsidRPr="0053396D">
        <w:rPr>
          <w:rFonts w:ascii="Times New Roman" w:hAnsi="Times New Roman" w:cs="Times New Roman"/>
          <w:sz w:val="28"/>
          <w:szCs w:val="28"/>
        </w:rPr>
        <w:t xml:space="preserve">представлением </w:t>
      </w:r>
      <w:r w:rsidR="001826FB" w:rsidRPr="0053396D">
        <w:rPr>
          <w:rFonts w:ascii="Times New Roman" w:hAnsi="Times New Roman" w:cs="Times New Roman"/>
          <w:sz w:val="28"/>
          <w:szCs w:val="28"/>
        </w:rPr>
        <w:t xml:space="preserve">собственником </w:t>
      </w:r>
      <w:r w:rsidRPr="0053396D">
        <w:rPr>
          <w:rFonts w:ascii="Times New Roman" w:hAnsi="Times New Roman" w:cs="Times New Roman"/>
          <w:sz w:val="28"/>
          <w:szCs w:val="28"/>
        </w:rPr>
        <w:t xml:space="preserve">заготовок </w:t>
      </w:r>
      <w:r w:rsidR="001826FB" w:rsidRPr="0053396D">
        <w:rPr>
          <w:rFonts w:ascii="Times New Roman" w:hAnsi="Times New Roman" w:cs="Times New Roman"/>
          <w:sz w:val="28"/>
          <w:szCs w:val="28"/>
        </w:rPr>
        <w:t>на их возврат, нарушением работниками завода сроков выполнения разгрузочных операций и очистки вагонов. Кроме того, суд счел недоказанным</w:t>
      </w:r>
      <w:r w:rsidR="00014346" w:rsidRPr="0053396D">
        <w:rPr>
          <w:rFonts w:ascii="Times New Roman" w:hAnsi="Times New Roman" w:cs="Times New Roman"/>
          <w:sz w:val="28"/>
          <w:szCs w:val="28"/>
        </w:rPr>
        <w:t>и</w:t>
      </w:r>
      <w:r w:rsidR="001826FB" w:rsidRPr="0053396D">
        <w:rPr>
          <w:rFonts w:ascii="Times New Roman" w:hAnsi="Times New Roman" w:cs="Times New Roman"/>
          <w:sz w:val="28"/>
          <w:szCs w:val="28"/>
        </w:rPr>
        <w:t xml:space="preserve"> обстоя</w:t>
      </w:r>
      <w:r w:rsidR="0053396D">
        <w:rPr>
          <w:rFonts w:ascii="Times New Roman" w:hAnsi="Times New Roman" w:cs="Times New Roman"/>
          <w:sz w:val="28"/>
          <w:szCs w:val="28"/>
        </w:rPr>
        <w:t xml:space="preserve">тельства оказания фирмой услуг </w:t>
      </w:r>
      <w:r w:rsidR="001826FB" w:rsidRPr="0053396D">
        <w:rPr>
          <w:rFonts w:ascii="Times New Roman" w:hAnsi="Times New Roman" w:cs="Times New Roman"/>
          <w:sz w:val="28"/>
          <w:szCs w:val="28"/>
        </w:rPr>
        <w:t>в отношении отдельных вагонов в</w:t>
      </w:r>
      <w:r w:rsidR="00911FC6" w:rsidRPr="0053396D">
        <w:rPr>
          <w:rFonts w:ascii="Times New Roman" w:hAnsi="Times New Roman" w:cs="Times New Roman"/>
          <w:sz w:val="28"/>
          <w:szCs w:val="28"/>
        </w:rPr>
        <w:t xml:space="preserve"> </w:t>
      </w:r>
      <w:r w:rsidR="001826FB" w:rsidRPr="0053396D">
        <w:rPr>
          <w:rFonts w:ascii="Times New Roman" w:hAnsi="Times New Roman" w:cs="Times New Roman"/>
          <w:sz w:val="28"/>
          <w:szCs w:val="28"/>
        </w:rPr>
        <w:t>виду отсутствия</w:t>
      </w:r>
      <w:r w:rsidR="00911FC6" w:rsidRPr="0053396D">
        <w:rPr>
          <w:rFonts w:ascii="Times New Roman" w:hAnsi="Times New Roman" w:cs="Times New Roman"/>
          <w:sz w:val="28"/>
          <w:szCs w:val="28"/>
        </w:rPr>
        <w:t xml:space="preserve"> у общества </w:t>
      </w:r>
      <w:r w:rsidR="001826FB" w:rsidRPr="0053396D">
        <w:rPr>
          <w:rFonts w:ascii="Times New Roman" w:hAnsi="Times New Roman" w:cs="Times New Roman"/>
          <w:sz w:val="28"/>
          <w:szCs w:val="28"/>
        </w:rPr>
        <w:t xml:space="preserve">заявок на </w:t>
      </w:r>
      <w:r w:rsidR="00911FC6" w:rsidRPr="0053396D">
        <w:rPr>
          <w:rFonts w:ascii="Times New Roman" w:hAnsi="Times New Roman" w:cs="Times New Roman"/>
          <w:sz w:val="28"/>
          <w:szCs w:val="28"/>
        </w:rPr>
        <w:t xml:space="preserve">оказание соответствующих </w:t>
      </w:r>
      <w:r w:rsidR="001826FB" w:rsidRPr="0053396D">
        <w:rPr>
          <w:rFonts w:ascii="Times New Roman" w:hAnsi="Times New Roman" w:cs="Times New Roman"/>
          <w:sz w:val="28"/>
          <w:szCs w:val="28"/>
        </w:rPr>
        <w:t>транспортно-экспедиционны</w:t>
      </w:r>
      <w:r w:rsidR="00911FC6" w:rsidRPr="0053396D">
        <w:rPr>
          <w:rFonts w:ascii="Times New Roman" w:hAnsi="Times New Roman" w:cs="Times New Roman"/>
          <w:sz w:val="28"/>
          <w:szCs w:val="28"/>
        </w:rPr>
        <w:t>х</w:t>
      </w:r>
      <w:r w:rsidR="001826FB" w:rsidRPr="0053396D">
        <w:rPr>
          <w:rFonts w:ascii="Times New Roman" w:hAnsi="Times New Roman" w:cs="Times New Roman"/>
          <w:sz w:val="28"/>
          <w:szCs w:val="28"/>
        </w:rPr>
        <w:t xml:space="preserve"> услуг.</w:t>
      </w:r>
    </w:p>
    <w:p w:rsidR="00094C66" w:rsidRPr="0053396D" w:rsidRDefault="007274BF"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Отменяя решение и принимая новый судебный акт о частичном удовлетворении исковых требований</w:t>
      </w:r>
      <w:r w:rsidR="0087709D">
        <w:rPr>
          <w:rFonts w:ascii="Times New Roman" w:hAnsi="Times New Roman" w:cs="Times New Roman"/>
          <w:sz w:val="28"/>
          <w:szCs w:val="28"/>
        </w:rPr>
        <w:t>,</w:t>
      </w:r>
      <w:r w:rsidRPr="0053396D">
        <w:rPr>
          <w:rFonts w:ascii="Times New Roman" w:hAnsi="Times New Roman" w:cs="Times New Roman"/>
          <w:sz w:val="28"/>
          <w:szCs w:val="28"/>
        </w:rPr>
        <w:t xml:space="preserve"> апелляционный суд</w:t>
      </w:r>
      <w:r w:rsidR="00AA70BB" w:rsidRPr="0053396D">
        <w:rPr>
          <w:rFonts w:ascii="Times New Roman" w:hAnsi="Times New Roman" w:cs="Times New Roman"/>
          <w:sz w:val="28"/>
          <w:szCs w:val="28"/>
        </w:rPr>
        <w:t>, с которым согласился суд кассационной инстанции,</w:t>
      </w:r>
      <w:r w:rsidRPr="0053396D">
        <w:rPr>
          <w:rFonts w:ascii="Times New Roman" w:hAnsi="Times New Roman" w:cs="Times New Roman"/>
          <w:sz w:val="28"/>
          <w:szCs w:val="28"/>
        </w:rPr>
        <w:t xml:space="preserve"> исходил из следующего.</w:t>
      </w:r>
    </w:p>
    <w:p w:rsidR="007274BF" w:rsidRPr="0053396D" w:rsidRDefault="007274BF" w:rsidP="0053396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Пунктом 2 статьи 307 Гражданского кодекса Российской Федерации</w:t>
      </w:r>
      <w:r w:rsidRPr="0053396D">
        <w:rPr>
          <w:rStyle w:val="a5"/>
          <w:rFonts w:ascii="Times New Roman" w:eastAsia="Times New Roman" w:hAnsi="Times New Roman" w:cs="Times New Roman"/>
          <w:sz w:val="28"/>
          <w:szCs w:val="28"/>
          <w:lang w:eastAsia="ru-RU"/>
        </w:rPr>
        <w:footnoteReference w:id="1"/>
      </w:r>
      <w:r w:rsidRPr="0053396D">
        <w:rPr>
          <w:rFonts w:ascii="Times New Roman" w:eastAsia="Times New Roman" w:hAnsi="Times New Roman" w:cs="Times New Roman"/>
          <w:sz w:val="28"/>
          <w:szCs w:val="28"/>
          <w:lang w:eastAsia="ru-RU"/>
        </w:rPr>
        <w:t xml:space="preserve"> установлено, что обязательства возникают из договора, вследствие причинения вреда и из иных оснований, указанных в ГК РФ.</w:t>
      </w:r>
    </w:p>
    <w:p w:rsidR="007274BF" w:rsidRPr="0053396D" w:rsidRDefault="007274BF" w:rsidP="0053396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На основании статьи 393 ГК РФ должник обязан возместить кредитору убытки, причиненные неисполнением или ненадлежащим исполнением обязательства.</w:t>
      </w:r>
    </w:p>
    <w:p w:rsidR="007274BF" w:rsidRPr="0053396D" w:rsidRDefault="007274BF" w:rsidP="0053396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 xml:space="preserve">В соответствии со статьей 15 ГК РФ под убытками понимаются расходы, которые лицо, чье право нарушено, произвело или должно будет произвести </w:t>
      </w:r>
      <w:r w:rsidR="0087709D">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t xml:space="preserve">для восстановления нарушенного права, утрата или повреждение </w:t>
      </w:r>
      <w:r w:rsidRPr="0053396D">
        <w:rPr>
          <w:rFonts w:ascii="Times New Roman" w:eastAsia="Times New Roman" w:hAnsi="Times New Roman" w:cs="Times New Roman"/>
          <w:sz w:val="28"/>
          <w:szCs w:val="28"/>
          <w:lang w:eastAsia="ru-RU"/>
        </w:rPr>
        <w:br/>
        <w:t xml:space="preserve">его имущества (реальный ущерб), а также неполученные доходы, которые </w:t>
      </w:r>
      <w:r w:rsidR="00E06FD2" w:rsidRPr="0053396D">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lastRenderedPageBreak/>
        <w:t xml:space="preserve">это лицо получило бы при обычных условиях гражданского оборота, </w:t>
      </w:r>
      <w:r w:rsidRPr="0053396D">
        <w:rPr>
          <w:rFonts w:ascii="Times New Roman" w:eastAsia="Times New Roman" w:hAnsi="Times New Roman" w:cs="Times New Roman"/>
          <w:sz w:val="28"/>
          <w:szCs w:val="28"/>
          <w:lang w:eastAsia="ru-RU"/>
        </w:rPr>
        <w:br/>
        <w:t>если бы его право не было нарушено (упущенная выгода).</w:t>
      </w:r>
    </w:p>
    <w:p w:rsidR="007274BF" w:rsidRPr="0053396D" w:rsidRDefault="007274BF" w:rsidP="0053396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 xml:space="preserve">По смыслу статей 15 и 393 ГК РФ кредитор представляет доказательства, подтверждающие наличие у него убытков, а также обосновывающие </w:t>
      </w:r>
      <w:r w:rsidRPr="0053396D">
        <w:rPr>
          <w:rFonts w:ascii="Times New Roman" w:eastAsia="Times New Roman" w:hAnsi="Times New Roman" w:cs="Times New Roman"/>
          <w:sz w:val="28"/>
          <w:szCs w:val="28"/>
          <w:lang w:eastAsia="ru-RU"/>
        </w:rPr>
        <w:br/>
        <w:t xml:space="preserve">с разумной степенью достоверности их размер и причинную связь между неисполнением или ненадлежащим исполнением обязательства должником </w:t>
      </w:r>
      <w:r w:rsidRPr="0053396D">
        <w:rPr>
          <w:rFonts w:ascii="Times New Roman" w:eastAsia="Times New Roman" w:hAnsi="Times New Roman" w:cs="Times New Roman"/>
          <w:sz w:val="28"/>
          <w:szCs w:val="28"/>
          <w:lang w:eastAsia="ru-RU"/>
        </w:rPr>
        <w:br/>
        <w:t xml:space="preserve">и названными убытками. Должник вправе предъявить возражения относительно размера причиненных кредитору убытков и представить доказательства, </w:t>
      </w:r>
      <w:r w:rsidR="0087709D">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t xml:space="preserve">что кредитор мог уменьшить такие убытки, но не принял для этого </w:t>
      </w:r>
      <w:r w:rsidR="0087709D">
        <w:rPr>
          <w:rFonts w:ascii="Times New Roman" w:eastAsia="Times New Roman" w:hAnsi="Times New Roman" w:cs="Times New Roman"/>
          <w:sz w:val="28"/>
          <w:szCs w:val="28"/>
          <w:lang w:eastAsia="ru-RU"/>
        </w:rPr>
        <w:t xml:space="preserve">разумных мер (статья 404 ГК РФ; </w:t>
      </w:r>
      <w:r w:rsidRPr="0053396D">
        <w:rPr>
          <w:rFonts w:ascii="Times New Roman" w:eastAsia="Times New Roman" w:hAnsi="Times New Roman" w:cs="Times New Roman"/>
          <w:sz w:val="28"/>
          <w:szCs w:val="28"/>
          <w:lang w:eastAsia="ru-RU"/>
        </w:rPr>
        <w:t xml:space="preserve">пункт 5 постановления Пленума Верховного Суда Российской Федерации от 24.03.2016 </w:t>
      </w:r>
      <w:r w:rsidR="00DE0CAF" w:rsidRPr="0053396D">
        <w:rPr>
          <w:rFonts w:ascii="Times New Roman" w:eastAsia="Times New Roman" w:hAnsi="Times New Roman" w:cs="Times New Roman"/>
          <w:sz w:val="28"/>
          <w:szCs w:val="28"/>
          <w:lang w:eastAsia="ru-RU"/>
        </w:rPr>
        <w:t xml:space="preserve">№ </w:t>
      </w:r>
      <w:r w:rsidRPr="0053396D">
        <w:rPr>
          <w:rFonts w:ascii="Times New Roman" w:eastAsia="Times New Roman" w:hAnsi="Times New Roman" w:cs="Times New Roman"/>
          <w:sz w:val="28"/>
          <w:szCs w:val="28"/>
          <w:lang w:eastAsia="ru-RU"/>
        </w:rPr>
        <w:t>7</w:t>
      </w:r>
      <w:r w:rsidR="00DE0CAF" w:rsidRPr="0053396D">
        <w:rPr>
          <w:rFonts w:ascii="Times New Roman" w:eastAsia="Times New Roman" w:hAnsi="Times New Roman" w:cs="Times New Roman"/>
          <w:sz w:val="28"/>
          <w:szCs w:val="28"/>
          <w:lang w:eastAsia="ru-RU"/>
        </w:rPr>
        <w:t xml:space="preserve"> «</w:t>
      </w:r>
      <w:r w:rsidRPr="0053396D">
        <w:rPr>
          <w:rFonts w:ascii="Times New Roman" w:eastAsia="Times New Roman" w:hAnsi="Times New Roman" w:cs="Times New Roman"/>
          <w:sz w:val="28"/>
          <w:szCs w:val="28"/>
          <w:lang w:eastAsia="ru-RU"/>
        </w:rPr>
        <w:t xml:space="preserve">О применении судами некоторых положений Гражданского кодекса Российской Федерации об ответственности </w:t>
      </w:r>
      <w:r w:rsidR="0087709D">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t>за нарушение обязательств»</w:t>
      </w:r>
      <w:r w:rsidR="00460585" w:rsidRPr="0053396D">
        <w:rPr>
          <w:rStyle w:val="a5"/>
          <w:rFonts w:ascii="Times New Roman" w:eastAsia="Times New Roman" w:hAnsi="Times New Roman" w:cs="Times New Roman"/>
          <w:sz w:val="28"/>
          <w:szCs w:val="28"/>
          <w:lang w:eastAsia="ru-RU"/>
        </w:rPr>
        <w:footnoteReference w:id="2"/>
      </w:r>
      <w:r w:rsidRPr="0053396D">
        <w:rPr>
          <w:rFonts w:ascii="Times New Roman" w:eastAsia="Times New Roman" w:hAnsi="Times New Roman" w:cs="Times New Roman"/>
          <w:sz w:val="28"/>
          <w:szCs w:val="28"/>
          <w:lang w:eastAsia="ru-RU"/>
        </w:rPr>
        <w:t>).</w:t>
      </w:r>
    </w:p>
    <w:p w:rsidR="00DC5105" w:rsidRPr="0053396D" w:rsidRDefault="00DC5105" w:rsidP="0053396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 xml:space="preserve">По смыслу изложенных положений одним из условий, обязательных </w:t>
      </w:r>
      <w:r w:rsidRPr="0053396D">
        <w:rPr>
          <w:rFonts w:ascii="Times New Roman" w:eastAsia="Times New Roman" w:hAnsi="Times New Roman" w:cs="Times New Roman"/>
          <w:sz w:val="28"/>
          <w:szCs w:val="28"/>
          <w:lang w:eastAsia="ru-RU"/>
        </w:rPr>
        <w:br/>
        <w:t>для квалификации понесенных кредитором расходов в качестве убытков</w:t>
      </w:r>
      <w:r w:rsidR="00B96B29" w:rsidRPr="0053396D">
        <w:rPr>
          <w:rFonts w:ascii="Times New Roman" w:eastAsia="Times New Roman" w:hAnsi="Times New Roman" w:cs="Times New Roman"/>
          <w:sz w:val="28"/>
          <w:szCs w:val="28"/>
          <w:lang w:eastAsia="ru-RU"/>
        </w:rPr>
        <w:t>,</w:t>
      </w:r>
      <w:r w:rsidRPr="0053396D">
        <w:rPr>
          <w:rFonts w:ascii="Times New Roman" w:eastAsia="Times New Roman" w:hAnsi="Times New Roman" w:cs="Times New Roman"/>
          <w:sz w:val="28"/>
          <w:szCs w:val="28"/>
          <w:lang w:eastAsia="ru-RU"/>
        </w:rPr>
        <w:t xml:space="preserve"> является факт ненадлежащего исполнения должником </w:t>
      </w:r>
      <w:r w:rsidR="00B96B29" w:rsidRPr="0053396D">
        <w:rPr>
          <w:rFonts w:ascii="Times New Roman" w:eastAsia="Times New Roman" w:hAnsi="Times New Roman" w:cs="Times New Roman"/>
          <w:sz w:val="28"/>
          <w:szCs w:val="28"/>
          <w:lang w:eastAsia="ru-RU"/>
        </w:rPr>
        <w:t xml:space="preserve">возложенного на него </w:t>
      </w:r>
      <w:r w:rsidRPr="0053396D">
        <w:rPr>
          <w:rFonts w:ascii="Times New Roman" w:eastAsia="Times New Roman" w:hAnsi="Times New Roman" w:cs="Times New Roman"/>
          <w:sz w:val="28"/>
          <w:szCs w:val="28"/>
          <w:lang w:eastAsia="ru-RU"/>
        </w:rPr>
        <w:t>обязательства.</w:t>
      </w:r>
    </w:p>
    <w:p w:rsidR="00460585" w:rsidRPr="0053396D" w:rsidRDefault="00460585" w:rsidP="0053396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 xml:space="preserve">Как следует из положений пункта 59 постановления Пленума Верховного Суда Российской Федерации от 22.11.2016 </w:t>
      </w:r>
      <w:r w:rsidR="00DE0CAF" w:rsidRPr="0053396D">
        <w:rPr>
          <w:rFonts w:ascii="Times New Roman" w:eastAsia="Times New Roman" w:hAnsi="Times New Roman" w:cs="Times New Roman"/>
          <w:sz w:val="28"/>
          <w:szCs w:val="28"/>
          <w:lang w:eastAsia="ru-RU"/>
        </w:rPr>
        <w:t xml:space="preserve">№ </w:t>
      </w:r>
      <w:r w:rsidRPr="0053396D">
        <w:rPr>
          <w:rFonts w:ascii="Times New Roman" w:eastAsia="Times New Roman" w:hAnsi="Times New Roman" w:cs="Times New Roman"/>
          <w:sz w:val="28"/>
          <w:szCs w:val="28"/>
          <w:lang w:eastAsia="ru-RU"/>
        </w:rPr>
        <w:t>54</w:t>
      </w:r>
      <w:r w:rsidR="00DE0CAF" w:rsidRPr="0053396D">
        <w:rPr>
          <w:rFonts w:ascii="Times New Roman" w:eastAsia="Times New Roman" w:hAnsi="Times New Roman" w:cs="Times New Roman"/>
          <w:sz w:val="28"/>
          <w:szCs w:val="28"/>
          <w:lang w:eastAsia="ru-RU"/>
        </w:rPr>
        <w:t xml:space="preserve"> «</w:t>
      </w:r>
      <w:r w:rsidRPr="0053396D">
        <w:rPr>
          <w:rFonts w:ascii="Times New Roman" w:eastAsia="Times New Roman" w:hAnsi="Times New Roman" w:cs="Times New Roman"/>
          <w:sz w:val="28"/>
          <w:szCs w:val="28"/>
          <w:lang w:eastAsia="ru-RU"/>
        </w:rPr>
        <w:t xml:space="preserve">О некоторых вопросах применения общих положений Гражданского кодекса Российской Федерации </w:t>
      </w:r>
      <w:r w:rsidR="00EC5387" w:rsidRPr="0053396D">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t>об обязательствах и их исполнении»</w:t>
      </w:r>
      <w:r w:rsidRPr="0053396D">
        <w:rPr>
          <w:rStyle w:val="a5"/>
          <w:rFonts w:ascii="Times New Roman" w:eastAsia="Times New Roman" w:hAnsi="Times New Roman" w:cs="Times New Roman"/>
          <w:sz w:val="28"/>
          <w:szCs w:val="28"/>
          <w:lang w:eastAsia="ru-RU"/>
        </w:rPr>
        <w:footnoteReference w:id="3"/>
      </w:r>
      <w:r w:rsidR="00014346" w:rsidRPr="0053396D">
        <w:rPr>
          <w:rFonts w:ascii="Times New Roman" w:eastAsia="Times New Roman" w:hAnsi="Times New Roman" w:cs="Times New Roman"/>
          <w:sz w:val="28"/>
          <w:szCs w:val="28"/>
          <w:lang w:eastAsia="ru-RU"/>
        </w:rPr>
        <w:t>,</w:t>
      </w:r>
      <w:r w:rsidRPr="0053396D">
        <w:rPr>
          <w:rFonts w:ascii="Times New Roman" w:eastAsia="Times New Roman" w:hAnsi="Times New Roman" w:cs="Times New Roman"/>
          <w:sz w:val="28"/>
          <w:szCs w:val="28"/>
          <w:lang w:eastAsia="ru-RU"/>
        </w:rPr>
        <w:t xml:space="preserve"> если иное не установлено законом, </w:t>
      </w:r>
      <w:r w:rsidRPr="0053396D">
        <w:rPr>
          <w:rFonts w:ascii="Times New Roman" w:eastAsia="Times New Roman" w:hAnsi="Times New Roman" w:cs="Times New Roman"/>
          <w:sz w:val="28"/>
          <w:szCs w:val="28"/>
          <w:lang w:eastAsia="ru-RU"/>
        </w:rPr>
        <w:br/>
        <w:t xml:space="preserve">в случае, когда должник не может исполнить своего обязательства до того, </w:t>
      </w:r>
      <w:r w:rsidR="00E06FD2" w:rsidRPr="0053396D">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t>как кредитор совершит действия, предусмотренные законом, иными правовыми актами или договором либо вытекающие из обычаев или существа обязательства, применению подлежат положения статей 405, 406 ГК РФ.</w:t>
      </w:r>
    </w:p>
    <w:p w:rsidR="00460585" w:rsidRPr="0053396D" w:rsidRDefault="00DC5105" w:rsidP="0053396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При этом</w:t>
      </w:r>
      <w:r w:rsidR="00460585" w:rsidRPr="0053396D">
        <w:rPr>
          <w:rFonts w:ascii="Times New Roman" w:eastAsia="Times New Roman" w:hAnsi="Times New Roman" w:cs="Times New Roman"/>
          <w:sz w:val="28"/>
          <w:szCs w:val="28"/>
          <w:lang w:eastAsia="ru-RU"/>
        </w:rPr>
        <w:t xml:space="preserve"> в силу положений абзаца третьего пункта 1 статьи 406 ГК РФ кредитор не считается просрочившим в случае, если должник </w:t>
      </w:r>
      <w:r w:rsidRPr="0053396D">
        <w:rPr>
          <w:rFonts w:ascii="Times New Roman" w:eastAsia="Times New Roman" w:hAnsi="Times New Roman" w:cs="Times New Roman"/>
          <w:sz w:val="28"/>
          <w:szCs w:val="28"/>
          <w:lang w:eastAsia="ru-RU"/>
        </w:rPr>
        <w:br/>
      </w:r>
      <w:r w:rsidR="00460585" w:rsidRPr="0053396D">
        <w:rPr>
          <w:rFonts w:ascii="Times New Roman" w:eastAsia="Times New Roman" w:hAnsi="Times New Roman" w:cs="Times New Roman"/>
          <w:sz w:val="28"/>
          <w:szCs w:val="28"/>
          <w:lang w:eastAsia="ru-RU"/>
        </w:rPr>
        <w:t xml:space="preserve">был не в состоянии исполнить обязательство, вне зависимости от того, </w:t>
      </w:r>
      <w:r w:rsidRPr="0053396D">
        <w:rPr>
          <w:rFonts w:ascii="Times New Roman" w:eastAsia="Times New Roman" w:hAnsi="Times New Roman" w:cs="Times New Roman"/>
          <w:sz w:val="28"/>
          <w:szCs w:val="28"/>
          <w:lang w:eastAsia="ru-RU"/>
        </w:rPr>
        <w:br/>
      </w:r>
      <w:r w:rsidR="00460585" w:rsidRPr="0053396D">
        <w:rPr>
          <w:rFonts w:ascii="Times New Roman" w:eastAsia="Times New Roman" w:hAnsi="Times New Roman" w:cs="Times New Roman"/>
          <w:sz w:val="28"/>
          <w:szCs w:val="28"/>
          <w:lang w:eastAsia="ru-RU"/>
        </w:rPr>
        <w:lastRenderedPageBreak/>
        <w:t>что кредитором не были совершены действия, предусмотренные абзацем первым указанного пункта.</w:t>
      </w:r>
    </w:p>
    <w:p w:rsidR="007274BF" w:rsidRPr="0053396D" w:rsidRDefault="00B96B29" w:rsidP="0053396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Согласно</w:t>
      </w:r>
      <w:r w:rsidR="007274BF" w:rsidRPr="0053396D">
        <w:rPr>
          <w:rFonts w:ascii="Times New Roman" w:eastAsia="Times New Roman" w:hAnsi="Times New Roman" w:cs="Times New Roman"/>
          <w:sz w:val="28"/>
          <w:szCs w:val="28"/>
          <w:lang w:eastAsia="ru-RU"/>
        </w:rPr>
        <w:t xml:space="preserve"> </w:t>
      </w:r>
      <w:proofErr w:type="gramStart"/>
      <w:r w:rsidR="007274BF" w:rsidRPr="0053396D">
        <w:rPr>
          <w:rFonts w:ascii="Times New Roman" w:eastAsia="Times New Roman" w:hAnsi="Times New Roman" w:cs="Times New Roman"/>
          <w:sz w:val="28"/>
          <w:szCs w:val="28"/>
          <w:lang w:eastAsia="ru-RU"/>
        </w:rPr>
        <w:t>услови</w:t>
      </w:r>
      <w:r w:rsidRPr="0053396D">
        <w:rPr>
          <w:rFonts w:ascii="Times New Roman" w:eastAsia="Times New Roman" w:hAnsi="Times New Roman" w:cs="Times New Roman"/>
          <w:sz w:val="28"/>
          <w:szCs w:val="28"/>
          <w:lang w:eastAsia="ru-RU"/>
        </w:rPr>
        <w:t>ям</w:t>
      </w:r>
      <w:r w:rsidR="007274BF" w:rsidRPr="0053396D">
        <w:rPr>
          <w:rFonts w:ascii="Times New Roman" w:eastAsia="Times New Roman" w:hAnsi="Times New Roman" w:cs="Times New Roman"/>
          <w:sz w:val="28"/>
          <w:szCs w:val="28"/>
          <w:lang w:eastAsia="ru-RU"/>
        </w:rPr>
        <w:t xml:space="preserve"> заключенного между сторонами договора</w:t>
      </w:r>
      <w:proofErr w:type="gramEnd"/>
      <w:r w:rsidR="007274BF" w:rsidRPr="0053396D">
        <w:rPr>
          <w:rFonts w:ascii="Times New Roman" w:eastAsia="Times New Roman" w:hAnsi="Times New Roman" w:cs="Times New Roman"/>
          <w:sz w:val="28"/>
          <w:szCs w:val="28"/>
          <w:lang w:eastAsia="ru-RU"/>
        </w:rPr>
        <w:t xml:space="preserve"> </w:t>
      </w:r>
      <w:r w:rsidR="00D27004">
        <w:rPr>
          <w:rFonts w:ascii="Times New Roman" w:eastAsia="Times New Roman" w:hAnsi="Times New Roman" w:cs="Times New Roman"/>
          <w:sz w:val="28"/>
          <w:szCs w:val="28"/>
          <w:lang w:eastAsia="ru-RU"/>
        </w:rPr>
        <w:br/>
      </w:r>
      <w:r w:rsidR="007274BF" w:rsidRPr="0053396D">
        <w:rPr>
          <w:rFonts w:ascii="Times New Roman" w:eastAsia="Times New Roman" w:hAnsi="Times New Roman" w:cs="Times New Roman"/>
          <w:sz w:val="28"/>
          <w:szCs w:val="28"/>
          <w:lang w:eastAsia="ru-RU"/>
        </w:rPr>
        <w:t>его предмет</w:t>
      </w:r>
      <w:r w:rsidRPr="0053396D">
        <w:rPr>
          <w:rFonts w:ascii="Times New Roman" w:eastAsia="Times New Roman" w:hAnsi="Times New Roman" w:cs="Times New Roman"/>
          <w:sz w:val="28"/>
          <w:szCs w:val="28"/>
          <w:lang w:eastAsia="ru-RU"/>
        </w:rPr>
        <w:t>ом</w:t>
      </w:r>
      <w:r w:rsidR="007274BF" w:rsidRPr="0053396D">
        <w:rPr>
          <w:rFonts w:ascii="Times New Roman" w:eastAsia="Times New Roman" w:hAnsi="Times New Roman" w:cs="Times New Roman"/>
          <w:sz w:val="28"/>
          <w:szCs w:val="28"/>
          <w:lang w:eastAsia="ru-RU"/>
        </w:rPr>
        <w:t xml:space="preserve"> </w:t>
      </w:r>
      <w:r w:rsidRPr="0053396D">
        <w:rPr>
          <w:rFonts w:ascii="Times New Roman" w:eastAsia="Times New Roman" w:hAnsi="Times New Roman" w:cs="Times New Roman"/>
          <w:sz w:val="28"/>
          <w:szCs w:val="28"/>
          <w:lang w:eastAsia="ru-RU"/>
        </w:rPr>
        <w:t>являлась</w:t>
      </w:r>
      <w:r w:rsidR="007274BF" w:rsidRPr="0053396D">
        <w:rPr>
          <w:rFonts w:ascii="Times New Roman" w:eastAsia="Times New Roman" w:hAnsi="Times New Roman" w:cs="Times New Roman"/>
          <w:sz w:val="28"/>
          <w:szCs w:val="28"/>
          <w:lang w:eastAsia="ru-RU"/>
        </w:rPr>
        <w:t xml:space="preserve"> организация перемещения </w:t>
      </w:r>
      <w:r w:rsidRPr="0053396D">
        <w:rPr>
          <w:rFonts w:ascii="Times New Roman" w:eastAsia="Times New Roman" w:hAnsi="Times New Roman" w:cs="Times New Roman"/>
          <w:sz w:val="28"/>
          <w:szCs w:val="28"/>
          <w:lang w:eastAsia="ru-RU"/>
        </w:rPr>
        <w:t xml:space="preserve">указанных заказчиком </w:t>
      </w:r>
      <w:r w:rsidR="007274BF" w:rsidRPr="0053396D">
        <w:rPr>
          <w:rFonts w:ascii="Times New Roman" w:eastAsia="Times New Roman" w:hAnsi="Times New Roman" w:cs="Times New Roman"/>
          <w:sz w:val="28"/>
          <w:szCs w:val="28"/>
          <w:lang w:eastAsia="ru-RU"/>
        </w:rPr>
        <w:t xml:space="preserve">вагонов с путей общего пользования на </w:t>
      </w:r>
      <w:r w:rsidR="00931BEB" w:rsidRPr="0053396D">
        <w:rPr>
          <w:rFonts w:ascii="Times New Roman" w:eastAsia="Times New Roman" w:hAnsi="Times New Roman" w:cs="Times New Roman"/>
          <w:sz w:val="28"/>
          <w:szCs w:val="28"/>
          <w:lang w:eastAsia="ru-RU"/>
        </w:rPr>
        <w:t xml:space="preserve">принадлежащие заводу </w:t>
      </w:r>
      <w:r w:rsidR="007274BF" w:rsidRPr="0053396D">
        <w:rPr>
          <w:rFonts w:ascii="Times New Roman" w:eastAsia="Times New Roman" w:hAnsi="Times New Roman" w:cs="Times New Roman"/>
          <w:sz w:val="28"/>
          <w:szCs w:val="28"/>
          <w:lang w:eastAsia="ru-RU"/>
        </w:rPr>
        <w:t>пути необщего пользования и обратно</w:t>
      </w:r>
      <w:r w:rsidRPr="0053396D">
        <w:rPr>
          <w:rFonts w:ascii="Times New Roman" w:eastAsia="Times New Roman" w:hAnsi="Times New Roman" w:cs="Times New Roman"/>
          <w:sz w:val="28"/>
          <w:szCs w:val="28"/>
          <w:lang w:eastAsia="ru-RU"/>
        </w:rPr>
        <w:t>, а также совершение с данными вагонами разгрузочных операций</w:t>
      </w:r>
      <w:r w:rsidR="007274BF" w:rsidRPr="0053396D">
        <w:rPr>
          <w:rFonts w:ascii="Times New Roman" w:eastAsia="Times New Roman" w:hAnsi="Times New Roman" w:cs="Times New Roman"/>
          <w:sz w:val="28"/>
          <w:szCs w:val="28"/>
          <w:lang w:eastAsia="ru-RU"/>
        </w:rPr>
        <w:t xml:space="preserve">. </w:t>
      </w:r>
    </w:p>
    <w:p w:rsidR="007274BF" w:rsidRPr="0053396D" w:rsidRDefault="007274BF" w:rsidP="0053396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 xml:space="preserve">Положения пункта 3 статьи 307 ГК РФ предусматривают, </w:t>
      </w:r>
      <w:r w:rsidRPr="0053396D">
        <w:rPr>
          <w:rFonts w:ascii="Times New Roman" w:eastAsia="Times New Roman" w:hAnsi="Times New Roman" w:cs="Times New Roman"/>
          <w:sz w:val="28"/>
          <w:szCs w:val="28"/>
          <w:lang w:eastAsia="ru-RU"/>
        </w:rPr>
        <w:br/>
        <w:t>что при исполнении обязательства стороны обязаны действовать добросовестно,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 Обязанность по оказанию необходимого содействия может следовать из общих положений законодательства, регулирующих спорные правоотношения, а также устанавливаться условиями самого обязательства.</w:t>
      </w:r>
    </w:p>
    <w:p w:rsidR="007274BF" w:rsidRPr="0053396D" w:rsidRDefault="007274BF" w:rsidP="0087709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t xml:space="preserve">Учитывая, что истец в настоящем споре </w:t>
      </w:r>
      <w:r w:rsidR="00931BEB" w:rsidRPr="0053396D">
        <w:rPr>
          <w:rFonts w:ascii="Times New Roman" w:eastAsia="Times New Roman" w:hAnsi="Times New Roman" w:cs="Times New Roman"/>
          <w:sz w:val="28"/>
          <w:szCs w:val="28"/>
          <w:lang w:eastAsia="ru-RU"/>
        </w:rPr>
        <w:t>выступает</w:t>
      </w:r>
      <w:r w:rsidRPr="0053396D">
        <w:rPr>
          <w:rFonts w:ascii="Times New Roman" w:eastAsia="Times New Roman" w:hAnsi="Times New Roman" w:cs="Times New Roman"/>
          <w:sz w:val="28"/>
          <w:szCs w:val="28"/>
          <w:lang w:eastAsia="ru-RU"/>
        </w:rPr>
        <w:t xml:space="preserve"> </w:t>
      </w:r>
      <w:r w:rsidR="00931BEB" w:rsidRPr="0053396D">
        <w:rPr>
          <w:rFonts w:ascii="Times New Roman" w:eastAsia="Times New Roman" w:hAnsi="Times New Roman" w:cs="Times New Roman"/>
          <w:sz w:val="28"/>
          <w:szCs w:val="28"/>
          <w:lang w:eastAsia="ru-RU"/>
        </w:rPr>
        <w:t>клиентом по договору транспортной экспедиции, связанному с организацией перевозок, осуществляемых</w:t>
      </w:r>
      <w:r w:rsidR="00DE0CAF" w:rsidRPr="0053396D">
        <w:rPr>
          <w:rFonts w:ascii="Times New Roman" w:eastAsia="Times New Roman" w:hAnsi="Times New Roman" w:cs="Times New Roman"/>
          <w:sz w:val="28"/>
          <w:szCs w:val="28"/>
          <w:lang w:eastAsia="ru-RU"/>
        </w:rPr>
        <w:t xml:space="preserve"> </w:t>
      </w:r>
      <w:r w:rsidRPr="0053396D">
        <w:rPr>
          <w:rFonts w:ascii="Times New Roman" w:eastAsia="Times New Roman" w:hAnsi="Times New Roman" w:cs="Times New Roman"/>
          <w:sz w:val="28"/>
          <w:szCs w:val="28"/>
          <w:lang w:eastAsia="ru-RU"/>
        </w:rPr>
        <w:t xml:space="preserve">железнодорожным транспортом, а ответчик </w:t>
      </w:r>
      <w:r w:rsidR="0087709D">
        <w:rPr>
          <w:rFonts w:ascii="Times New Roman" w:eastAsia="Times New Roman" w:hAnsi="Times New Roman" w:cs="Times New Roman"/>
          <w:sz w:val="28"/>
          <w:szCs w:val="28"/>
          <w:lang w:eastAsia="ru-RU"/>
        </w:rPr>
        <w:t>–</w:t>
      </w:r>
      <w:r w:rsidRPr="0053396D">
        <w:rPr>
          <w:rFonts w:ascii="Times New Roman" w:eastAsia="Times New Roman" w:hAnsi="Times New Roman" w:cs="Times New Roman"/>
          <w:sz w:val="28"/>
          <w:szCs w:val="28"/>
          <w:lang w:eastAsia="ru-RU"/>
        </w:rPr>
        <w:t xml:space="preserve"> </w:t>
      </w:r>
      <w:r w:rsidR="00931BEB" w:rsidRPr="0053396D">
        <w:rPr>
          <w:rFonts w:ascii="Times New Roman" w:eastAsia="Times New Roman" w:hAnsi="Times New Roman" w:cs="Times New Roman"/>
          <w:sz w:val="28"/>
          <w:szCs w:val="28"/>
          <w:lang w:eastAsia="ru-RU"/>
        </w:rPr>
        <w:t>экспедитором</w:t>
      </w:r>
      <w:r w:rsidRPr="0053396D">
        <w:rPr>
          <w:rFonts w:ascii="Times New Roman" w:eastAsia="Times New Roman" w:hAnsi="Times New Roman" w:cs="Times New Roman"/>
          <w:sz w:val="28"/>
          <w:szCs w:val="28"/>
          <w:lang w:eastAsia="ru-RU"/>
        </w:rPr>
        <w:t xml:space="preserve">, </w:t>
      </w:r>
      <w:r w:rsidR="00931BEB" w:rsidRPr="0053396D">
        <w:rPr>
          <w:rFonts w:ascii="Times New Roman" w:eastAsia="Times New Roman" w:hAnsi="Times New Roman" w:cs="Times New Roman"/>
          <w:sz w:val="28"/>
          <w:szCs w:val="28"/>
          <w:lang w:eastAsia="ru-RU"/>
        </w:rPr>
        <w:t xml:space="preserve">принявшим на себя обязательства по организации разгрузки, очистки </w:t>
      </w:r>
      <w:r w:rsidR="00931BEB" w:rsidRPr="0053396D">
        <w:rPr>
          <w:rFonts w:ascii="Times New Roman" w:eastAsia="Times New Roman" w:hAnsi="Times New Roman" w:cs="Times New Roman"/>
          <w:sz w:val="28"/>
          <w:szCs w:val="28"/>
          <w:lang w:eastAsia="ru-RU"/>
        </w:rPr>
        <w:br/>
        <w:t>и отправки порожних вагонов</w:t>
      </w:r>
      <w:r w:rsidRPr="0053396D">
        <w:rPr>
          <w:rFonts w:ascii="Times New Roman" w:eastAsia="Times New Roman" w:hAnsi="Times New Roman" w:cs="Times New Roman"/>
          <w:sz w:val="28"/>
          <w:szCs w:val="28"/>
          <w:lang w:eastAsia="ru-RU"/>
        </w:rPr>
        <w:t>, исковы</w:t>
      </w:r>
      <w:r w:rsidR="00931BEB" w:rsidRPr="0053396D">
        <w:rPr>
          <w:rFonts w:ascii="Times New Roman" w:eastAsia="Times New Roman" w:hAnsi="Times New Roman" w:cs="Times New Roman"/>
          <w:sz w:val="28"/>
          <w:szCs w:val="28"/>
          <w:lang w:eastAsia="ru-RU"/>
        </w:rPr>
        <w:t>е</w:t>
      </w:r>
      <w:r w:rsidRPr="0053396D">
        <w:rPr>
          <w:rFonts w:ascii="Times New Roman" w:eastAsia="Times New Roman" w:hAnsi="Times New Roman" w:cs="Times New Roman"/>
          <w:sz w:val="28"/>
          <w:szCs w:val="28"/>
          <w:lang w:eastAsia="ru-RU"/>
        </w:rPr>
        <w:t xml:space="preserve"> требован</w:t>
      </w:r>
      <w:r w:rsidR="00931BEB" w:rsidRPr="0053396D">
        <w:rPr>
          <w:rFonts w:ascii="Times New Roman" w:eastAsia="Times New Roman" w:hAnsi="Times New Roman" w:cs="Times New Roman"/>
          <w:sz w:val="28"/>
          <w:szCs w:val="28"/>
          <w:lang w:eastAsia="ru-RU"/>
        </w:rPr>
        <w:t>ия</w:t>
      </w:r>
      <w:r w:rsidRPr="0053396D">
        <w:rPr>
          <w:rFonts w:ascii="Times New Roman" w:eastAsia="Times New Roman" w:hAnsi="Times New Roman" w:cs="Times New Roman"/>
          <w:sz w:val="28"/>
          <w:szCs w:val="28"/>
          <w:lang w:eastAsia="ru-RU"/>
        </w:rPr>
        <w:t xml:space="preserve"> </w:t>
      </w:r>
      <w:r w:rsidR="00931BEB" w:rsidRPr="0053396D">
        <w:rPr>
          <w:rFonts w:ascii="Times New Roman" w:eastAsia="Times New Roman" w:hAnsi="Times New Roman" w:cs="Times New Roman"/>
          <w:sz w:val="28"/>
          <w:szCs w:val="28"/>
          <w:lang w:eastAsia="ru-RU"/>
        </w:rPr>
        <w:t>заявлены о</w:t>
      </w:r>
      <w:r w:rsidRPr="0053396D">
        <w:rPr>
          <w:rFonts w:ascii="Times New Roman" w:eastAsia="Times New Roman" w:hAnsi="Times New Roman" w:cs="Times New Roman"/>
          <w:sz w:val="28"/>
          <w:szCs w:val="28"/>
          <w:lang w:eastAsia="ru-RU"/>
        </w:rPr>
        <w:t xml:space="preserve"> взыскани</w:t>
      </w:r>
      <w:r w:rsidR="00931BEB" w:rsidRPr="0053396D">
        <w:rPr>
          <w:rFonts w:ascii="Times New Roman" w:eastAsia="Times New Roman" w:hAnsi="Times New Roman" w:cs="Times New Roman"/>
          <w:sz w:val="28"/>
          <w:szCs w:val="28"/>
          <w:lang w:eastAsia="ru-RU"/>
        </w:rPr>
        <w:t>и</w:t>
      </w:r>
      <w:r w:rsidRPr="0053396D">
        <w:rPr>
          <w:rFonts w:ascii="Times New Roman" w:eastAsia="Times New Roman" w:hAnsi="Times New Roman" w:cs="Times New Roman"/>
          <w:sz w:val="28"/>
          <w:szCs w:val="28"/>
          <w:lang w:eastAsia="ru-RU"/>
        </w:rPr>
        <w:t xml:space="preserve"> убытков</w:t>
      </w:r>
      <w:r w:rsidR="00931BEB" w:rsidRPr="0053396D">
        <w:rPr>
          <w:rFonts w:ascii="Times New Roman" w:eastAsia="Times New Roman" w:hAnsi="Times New Roman" w:cs="Times New Roman"/>
          <w:sz w:val="28"/>
          <w:szCs w:val="28"/>
          <w:lang w:eastAsia="ru-RU"/>
        </w:rPr>
        <w:t>, понесенных</w:t>
      </w:r>
      <w:r w:rsidRPr="0053396D">
        <w:rPr>
          <w:rFonts w:ascii="Times New Roman" w:eastAsia="Times New Roman" w:hAnsi="Times New Roman" w:cs="Times New Roman"/>
          <w:sz w:val="28"/>
          <w:szCs w:val="28"/>
          <w:lang w:eastAsia="ru-RU"/>
        </w:rPr>
        <w:t xml:space="preserve"> в результате </w:t>
      </w:r>
      <w:r w:rsidR="00931BEB" w:rsidRPr="0053396D">
        <w:rPr>
          <w:rFonts w:ascii="Times New Roman" w:eastAsia="Times New Roman" w:hAnsi="Times New Roman" w:cs="Times New Roman"/>
          <w:sz w:val="28"/>
          <w:szCs w:val="28"/>
          <w:lang w:eastAsia="ru-RU"/>
        </w:rPr>
        <w:t>нарушения нормативного срока оборота вагонов, переданных под разгрузку на пути необщего пользования</w:t>
      </w:r>
      <w:r w:rsidRPr="0053396D">
        <w:rPr>
          <w:rFonts w:ascii="Times New Roman" w:eastAsia="Times New Roman" w:hAnsi="Times New Roman" w:cs="Times New Roman"/>
          <w:sz w:val="28"/>
          <w:szCs w:val="28"/>
          <w:lang w:eastAsia="ru-RU"/>
        </w:rPr>
        <w:t xml:space="preserve">, в предмет исследования судов подлежал включению вопрос установления механизма взаимоотношений </w:t>
      </w:r>
      <w:r w:rsidR="00931BEB" w:rsidRPr="0053396D">
        <w:rPr>
          <w:rFonts w:ascii="Times New Roman" w:eastAsia="Times New Roman" w:hAnsi="Times New Roman" w:cs="Times New Roman"/>
          <w:sz w:val="28"/>
          <w:szCs w:val="28"/>
          <w:lang w:eastAsia="ru-RU"/>
        </w:rPr>
        <w:t>всех участников</w:t>
      </w:r>
      <w:r w:rsidRPr="0053396D">
        <w:rPr>
          <w:rFonts w:ascii="Times New Roman" w:eastAsia="Times New Roman" w:hAnsi="Times New Roman" w:cs="Times New Roman"/>
          <w:sz w:val="28"/>
          <w:szCs w:val="28"/>
          <w:lang w:eastAsia="ru-RU"/>
        </w:rPr>
        <w:t xml:space="preserve"> перевозочного процесса, в том числе установления </w:t>
      </w:r>
      <w:r w:rsidR="00931BEB" w:rsidRPr="0053396D">
        <w:rPr>
          <w:rFonts w:ascii="Times New Roman" w:eastAsia="Times New Roman" w:hAnsi="Times New Roman" w:cs="Times New Roman"/>
          <w:sz w:val="28"/>
          <w:szCs w:val="28"/>
          <w:lang w:eastAsia="ru-RU"/>
        </w:rPr>
        <w:t>предусмотренного договором порядка организации совершения действий, определяющих исполнение обязательств по договору</w:t>
      </w:r>
      <w:r w:rsidRPr="0053396D">
        <w:rPr>
          <w:rFonts w:ascii="Times New Roman" w:eastAsia="Times New Roman" w:hAnsi="Times New Roman" w:cs="Times New Roman"/>
          <w:sz w:val="28"/>
          <w:szCs w:val="28"/>
          <w:lang w:eastAsia="ru-RU"/>
        </w:rPr>
        <w:t xml:space="preserve">. </w:t>
      </w:r>
      <w:r w:rsidR="00E224FB" w:rsidRPr="0053396D">
        <w:rPr>
          <w:rFonts w:ascii="Times New Roman" w:eastAsia="Times New Roman" w:hAnsi="Times New Roman" w:cs="Times New Roman"/>
          <w:sz w:val="28"/>
          <w:szCs w:val="28"/>
          <w:lang w:eastAsia="ru-RU"/>
        </w:rPr>
        <w:t>В ходе рассмотрения спора</w:t>
      </w:r>
      <w:r w:rsidR="00931BEB" w:rsidRPr="0053396D">
        <w:rPr>
          <w:rFonts w:ascii="Times New Roman" w:eastAsia="Times New Roman" w:hAnsi="Times New Roman" w:cs="Times New Roman"/>
          <w:sz w:val="28"/>
          <w:szCs w:val="28"/>
          <w:lang w:eastAsia="ru-RU"/>
        </w:rPr>
        <w:t xml:space="preserve"> </w:t>
      </w:r>
      <w:r w:rsidR="00207B53" w:rsidRPr="0053396D">
        <w:rPr>
          <w:rFonts w:ascii="Times New Roman" w:eastAsia="Times New Roman" w:hAnsi="Times New Roman" w:cs="Times New Roman"/>
          <w:sz w:val="28"/>
          <w:szCs w:val="28"/>
          <w:lang w:eastAsia="ru-RU"/>
        </w:rPr>
        <w:t>необходимо выяснить</w:t>
      </w:r>
      <w:r w:rsidRPr="0053396D">
        <w:rPr>
          <w:rFonts w:ascii="Times New Roman" w:eastAsia="Times New Roman" w:hAnsi="Times New Roman" w:cs="Times New Roman"/>
          <w:sz w:val="28"/>
          <w:szCs w:val="28"/>
          <w:lang w:eastAsia="ru-RU"/>
        </w:rPr>
        <w:t xml:space="preserve">, </w:t>
      </w:r>
      <w:r w:rsidR="00207B53" w:rsidRPr="0053396D">
        <w:rPr>
          <w:rFonts w:ascii="Times New Roman" w:eastAsia="Times New Roman" w:hAnsi="Times New Roman" w:cs="Times New Roman"/>
          <w:sz w:val="28"/>
          <w:szCs w:val="28"/>
          <w:lang w:eastAsia="ru-RU"/>
        </w:rPr>
        <w:t xml:space="preserve">чьими контрагентами – истца </w:t>
      </w:r>
      <w:r w:rsidR="0087709D">
        <w:rPr>
          <w:rFonts w:ascii="Times New Roman" w:eastAsia="Times New Roman" w:hAnsi="Times New Roman" w:cs="Times New Roman"/>
          <w:sz w:val="28"/>
          <w:szCs w:val="28"/>
          <w:lang w:eastAsia="ru-RU"/>
        </w:rPr>
        <w:br/>
        <w:t xml:space="preserve">или ответчика </w:t>
      </w:r>
      <w:r w:rsidR="0087709D" w:rsidRPr="0087709D">
        <w:rPr>
          <w:rFonts w:ascii="Times New Roman" w:eastAsia="Times New Roman" w:hAnsi="Times New Roman" w:cs="Times New Roman"/>
          <w:sz w:val="28"/>
          <w:szCs w:val="28"/>
          <w:lang w:eastAsia="ru-RU"/>
        </w:rPr>
        <w:t>–</w:t>
      </w:r>
      <w:r w:rsidR="0087709D">
        <w:rPr>
          <w:rFonts w:ascii="Times New Roman" w:eastAsia="Times New Roman" w:hAnsi="Times New Roman" w:cs="Times New Roman"/>
          <w:sz w:val="28"/>
          <w:szCs w:val="28"/>
          <w:lang w:eastAsia="ru-RU"/>
        </w:rPr>
        <w:t xml:space="preserve"> </w:t>
      </w:r>
      <w:r w:rsidRPr="0053396D">
        <w:rPr>
          <w:rFonts w:ascii="Times New Roman" w:eastAsia="Times New Roman" w:hAnsi="Times New Roman" w:cs="Times New Roman"/>
          <w:sz w:val="28"/>
          <w:szCs w:val="28"/>
          <w:lang w:eastAsia="ru-RU"/>
        </w:rPr>
        <w:t>явля</w:t>
      </w:r>
      <w:r w:rsidR="00ED02A7" w:rsidRPr="0053396D">
        <w:rPr>
          <w:rFonts w:ascii="Times New Roman" w:eastAsia="Times New Roman" w:hAnsi="Times New Roman" w:cs="Times New Roman"/>
          <w:sz w:val="28"/>
          <w:szCs w:val="28"/>
          <w:lang w:eastAsia="ru-RU"/>
        </w:rPr>
        <w:t>ю</w:t>
      </w:r>
      <w:r w:rsidRPr="0053396D">
        <w:rPr>
          <w:rFonts w:ascii="Times New Roman" w:eastAsia="Times New Roman" w:hAnsi="Times New Roman" w:cs="Times New Roman"/>
          <w:sz w:val="28"/>
          <w:szCs w:val="28"/>
          <w:lang w:eastAsia="ru-RU"/>
        </w:rPr>
        <w:t xml:space="preserve">тся </w:t>
      </w:r>
      <w:r w:rsidR="00931BEB" w:rsidRPr="0053396D">
        <w:rPr>
          <w:rFonts w:ascii="Times New Roman" w:eastAsia="Times New Roman" w:hAnsi="Times New Roman" w:cs="Times New Roman"/>
          <w:sz w:val="28"/>
          <w:szCs w:val="28"/>
          <w:lang w:eastAsia="ru-RU"/>
        </w:rPr>
        <w:t>собственник</w:t>
      </w:r>
      <w:r w:rsidR="00207B53" w:rsidRPr="0053396D">
        <w:rPr>
          <w:rFonts w:ascii="Times New Roman" w:eastAsia="Times New Roman" w:hAnsi="Times New Roman" w:cs="Times New Roman"/>
          <w:sz w:val="28"/>
          <w:szCs w:val="28"/>
          <w:lang w:eastAsia="ru-RU"/>
        </w:rPr>
        <w:t>и</w:t>
      </w:r>
      <w:r w:rsidR="00931BEB" w:rsidRPr="0053396D">
        <w:rPr>
          <w:rFonts w:ascii="Times New Roman" w:eastAsia="Times New Roman" w:hAnsi="Times New Roman" w:cs="Times New Roman"/>
          <w:sz w:val="28"/>
          <w:szCs w:val="28"/>
          <w:lang w:eastAsia="ru-RU"/>
        </w:rPr>
        <w:t xml:space="preserve"> путей необщего пользования</w:t>
      </w:r>
      <w:r w:rsidRPr="0053396D">
        <w:rPr>
          <w:rFonts w:ascii="Times New Roman" w:eastAsia="Times New Roman" w:hAnsi="Times New Roman" w:cs="Times New Roman"/>
          <w:sz w:val="28"/>
          <w:szCs w:val="28"/>
          <w:lang w:eastAsia="ru-RU"/>
        </w:rPr>
        <w:t xml:space="preserve"> и вагонов, </w:t>
      </w:r>
      <w:r w:rsidR="00E06FD2" w:rsidRPr="0053396D">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t xml:space="preserve">кто из сторон несет ответственность за их действия, в том числе – </w:t>
      </w:r>
      <w:r w:rsidR="00207B53" w:rsidRPr="0053396D">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t xml:space="preserve">в </w:t>
      </w:r>
      <w:r w:rsidR="00207B53" w:rsidRPr="0053396D">
        <w:rPr>
          <w:rFonts w:ascii="Times New Roman" w:eastAsia="Times New Roman" w:hAnsi="Times New Roman" w:cs="Times New Roman"/>
          <w:sz w:val="28"/>
          <w:szCs w:val="28"/>
          <w:lang w:eastAsia="ru-RU"/>
        </w:rPr>
        <w:t>силу</w:t>
      </w:r>
      <w:r w:rsidRPr="0053396D">
        <w:rPr>
          <w:rFonts w:ascii="Times New Roman" w:eastAsia="Times New Roman" w:hAnsi="Times New Roman" w:cs="Times New Roman"/>
          <w:sz w:val="28"/>
          <w:szCs w:val="28"/>
          <w:lang w:eastAsia="ru-RU"/>
        </w:rPr>
        <w:t xml:space="preserve"> услови</w:t>
      </w:r>
      <w:r w:rsidR="00207B53" w:rsidRPr="0053396D">
        <w:rPr>
          <w:rFonts w:ascii="Times New Roman" w:eastAsia="Times New Roman" w:hAnsi="Times New Roman" w:cs="Times New Roman"/>
          <w:sz w:val="28"/>
          <w:szCs w:val="28"/>
          <w:lang w:eastAsia="ru-RU"/>
        </w:rPr>
        <w:t>й</w:t>
      </w:r>
      <w:r w:rsidRPr="0053396D">
        <w:rPr>
          <w:rFonts w:ascii="Times New Roman" w:eastAsia="Times New Roman" w:hAnsi="Times New Roman" w:cs="Times New Roman"/>
          <w:sz w:val="28"/>
          <w:szCs w:val="28"/>
          <w:lang w:eastAsia="ru-RU"/>
        </w:rPr>
        <w:t xml:space="preserve"> договора.</w:t>
      </w:r>
    </w:p>
    <w:p w:rsidR="007274BF" w:rsidRPr="0053396D" w:rsidRDefault="00E224FB" w:rsidP="0087709D">
      <w:pPr>
        <w:widowControl w:val="0"/>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53396D">
        <w:rPr>
          <w:rFonts w:ascii="Times New Roman" w:eastAsia="Times New Roman" w:hAnsi="Times New Roman" w:cs="Times New Roman"/>
          <w:sz w:val="28"/>
          <w:szCs w:val="28"/>
          <w:lang w:eastAsia="ru-RU"/>
        </w:rPr>
        <w:lastRenderedPageBreak/>
        <w:t>П</w:t>
      </w:r>
      <w:r w:rsidR="007274BF" w:rsidRPr="0053396D">
        <w:rPr>
          <w:rFonts w:ascii="Times New Roman" w:eastAsia="Times New Roman" w:hAnsi="Times New Roman" w:cs="Times New Roman"/>
          <w:sz w:val="28"/>
          <w:szCs w:val="28"/>
          <w:lang w:eastAsia="ru-RU"/>
        </w:rPr>
        <w:t xml:space="preserve">ри разрешении </w:t>
      </w:r>
      <w:r w:rsidR="00E37A7C" w:rsidRPr="0053396D">
        <w:rPr>
          <w:rFonts w:ascii="Times New Roman" w:eastAsia="Times New Roman" w:hAnsi="Times New Roman" w:cs="Times New Roman"/>
          <w:sz w:val="28"/>
          <w:szCs w:val="28"/>
          <w:lang w:eastAsia="ru-RU"/>
        </w:rPr>
        <w:t>арби</w:t>
      </w:r>
      <w:r w:rsidR="00D27004">
        <w:rPr>
          <w:rFonts w:ascii="Times New Roman" w:eastAsia="Times New Roman" w:hAnsi="Times New Roman" w:cs="Times New Roman"/>
          <w:sz w:val="28"/>
          <w:szCs w:val="28"/>
          <w:lang w:eastAsia="ru-RU"/>
        </w:rPr>
        <w:t xml:space="preserve">тражным судом первой инстанции </w:t>
      </w:r>
      <w:r w:rsidR="00E37A7C" w:rsidRPr="0053396D">
        <w:rPr>
          <w:rFonts w:ascii="Times New Roman" w:eastAsia="Times New Roman" w:hAnsi="Times New Roman" w:cs="Times New Roman"/>
          <w:sz w:val="28"/>
          <w:szCs w:val="28"/>
          <w:lang w:eastAsia="ru-RU"/>
        </w:rPr>
        <w:t xml:space="preserve">не учтено, </w:t>
      </w:r>
      <w:r w:rsidR="0087709D">
        <w:rPr>
          <w:rFonts w:ascii="Times New Roman" w:eastAsia="Times New Roman" w:hAnsi="Times New Roman" w:cs="Times New Roman"/>
          <w:sz w:val="28"/>
          <w:szCs w:val="28"/>
          <w:lang w:eastAsia="ru-RU"/>
        </w:rPr>
        <w:br/>
      </w:r>
      <w:r w:rsidR="00E37A7C" w:rsidRPr="0053396D">
        <w:rPr>
          <w:rFonts w:ascii="Times New Roman" w:eastAsia="Times New Roman" w:hAnsi="Times New Roman" w:cs="Times New Roman"/>
          <w:sz w:val="28"/>
          <w:szCs w:val="28"/>
          <w:lang w:eastAsia="ru-RU"/>
        </w:rPr>
        <w:t>что лицом, фактически осуществлявшим де</w:t>
      </w:r>
      <w:r w:rsidR="00D27004">
        <w:rPr>
          <w:rFonts w:ascii="Times New Roman" w:eastAsia="Times New Roman" w:hAnsi="Times New Roman" w:cs="Times New Roman"/>
          <w:sz w:val="28"/>
          <w:szCs w:val="28"/>
          <w:lang w:eastAsia="ru-RU"/>
        </w:rPr>
        <w:t xml:space="preserve">йствия, связанные </w:t>
      </w:r>
      <w:r w:rsidR="00E37A7C" w:rsidRPr="0053396D">
        <w:rPr>
          <w:rFonts w:ascii="Times New Roman" w:eastAsia="Times New Roman" w:hAnsi="Times New Roman" w:cs="Times New Roman"/>
          <w:sz w:val="28"/>
          <w:szCs w:val="28"/>
          <w:lang w:eastAsia="ru-RU"/>
        </w:rPr>
        <w:t>с разгрузкой, очисткой и перемещением вагонов по путям необщего пользования</w:t>
      </w:r>
      <w:r w:rsidR="00014346" w:rsidRPr="0053396D">
        <w:rPr>
          <w:rFonts w:ascii="Times New Roman" w:eastAsia="Times New Roman" w:hAnsi="Times New Roman" w:cs="Times New Roman"/>
          <w:sz w:val="28"/>
          <w:szCs w:val="28"/>
          <w:lang w:eastAsia="ru-RU"/>
        </w:rPr>
        <w:t>,</w:t>
      </w:r>
      <w:r w:rsidR="00E37A7C" w:rsidRPr="0053396D">
        <w:rPr>
          <w:rFonts w:ascii="Times New Roman" w:eastAsia="Times New Roman" w:hAnsi="Times New Roman" w:cs="Times New Roman"/>
          <w:sz w:val="28"/>
          <w:szCs w:val="28"/>
          <w:lang w:eastAsia="ru-RU"/>
        </w:rPr>
        <w:t xml:space="preserve"> являлся </w:t>
      </w:r>
      <w:r w:rsidRPr="0053396D">
        <w:rPr>
          <w:rFonts w:ascii="Times New Roman" w:eastAsia="Times New Roman" w:hAnsi="Times New Roman" w:cs="Times New Roman"/>
          <w:sz w:val="28"/>
          <w:szCs w:val="28"/>
          <w:lang w:eastAsia="ru-RU"/>
        </w:rPr>
        <w:t xml:space="preserve">их собственник </w:t>
      </w:r>
      <w:r w:rsidR="0087709D">
        <w:rPr>
          <w:rFonts w:ascii="Times New Roman" w:eastAsia="Times New Roman" w:hAnsi="Times New Roman" w:cs="Times New Roman"/>
          <w:sz w:val="28"/>
          <w:szCs w:val="28"/>
          <w:lang w:eastAsia="ru-RU"/>
        </w:rPr>
        <w:t>–</w:t>
      </w:r>
      <w:r w:rsidRPr="0053396D">
        <w:rPr>
          <w:rFonts w:ascii="Times New Roman" w:eastAsia="Times New Roman" w:hAnsi="Times New Roman" w:cs="Times New Roman"/>
          <w:sz w:val="28"/>
          <w:szCs w:val="28"/>
          <w:lang w:eastAsia="ru-RU"/>
        </w:rPr>
        <w:t xml:space="preserve"> </w:t>
      </w:r>
      <w:r w:rsidR="00E37A7C" w:rsidRPr="0053396D">
        <w:rPr>
          <w:rFonts w:ascii="Times New Roman" w:eastAsia="Times New Roman" w:hAnsi="Times New Roman" w:cs="Times New Roman"/>
          <w:sz w:val="28"/>
          <w:szCs w:val="28"/>
          <w:lang w:eastAsia="ru-RU"/>
        </w:rPr>
        <w:t xml:space="preserve">завод, </w:t>
      </w:r>
      <w:r w:rsidR="00B96B29" w:rsidRPr="0053396D">
        <w:rPr>
          <w:rFonts w:ascii="Times New Roman" w:eastAsia="Times New Roman" w:hAnsi="Times New Roman" w:cs="Times New Roman"/>
          <w:sz w:val="28"/>
          <w:szCs w:val="28"/>
          <w:lang w:eastAsia="ru-RU"/>
        </w:rPr>
        <w:t xml:space="preserve">в целях организации перемещения по путям необщего пользования и разгрузки </w:t>
      </w:r>
      <w:r w:rsidR="00E37A7C" w:rsidRPr="0053396D">
        <w:rPr>
          <w:rFonts w:ascii="Times New Roman" w:eastAsia="Times New Roman" w:hAnsi="Times New Roman" w:cs="Times New Roman"/>
          <w:sz w:val="28"/>
          <w:szCs w:val="28"/>
          <w:lang w:eastAsia="ru-RU"/>
        </w:rPr>
        <w:t xml:space="preserve">выступающий контрагентом фирмы, </w:t>
      </w:r>
      <w:r w:rsidRPr="0053396D">
        <w:rPr>
          <w:rFonts w:ascii="Times New Roman" w:eastAsia="Times New Roman" w:hAnsi="Times New Roman" w:cs="Times New Roman"/>
          <w:sz w:val="28"/>
          <w:szCs w:val="28"/>
          <w:lang w:eastAsia="ru-RU"/>
        </w:rPr>
        <w:t xml:space="preserve">отвечающей </w:t>
      </w:r>
      <w:r w:rsidR="0087709D">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t xml:space="preserve">за действия лиц, привлеченных к исполнению обязательства (статья 403 ГК РФ). </w:t>
      </w:r>
      <w:r w:rsidR="00D27004">
        <w:rPr>
          <w:rFonts w:ascii="Times New Roman" w:eastAsia="Times New Roman" w:hAnsi="Times New Roman" w:cs="Times New Roman"/>
          <w:sz w:val="28"/>
          <w:szCs w:val="28"/>
          <w:lang w:eastAsia="ru-RU"/>
        </w:rPr>
        <w:br/>
      </w:r>
      <w:r w:rsidRPr="0053396D">
        <w:rPr>
          <w:rFonts w:ascii="Times New Roman" w:eastAsia="Times New Roman" w:hAnsi="Times New Roman" w:cs="Times New Roman"/>
          <w:sz w:val="28"/>
          <w:szCs w:val="28"/>
          <w:lang w:eastAsia="ru-RU"/>
        </w:rPr>
        <w:t>С учетом изложенного</w:t>
      </w:r>
      <w:r w:rsidR="00014346" w:rsidRPr="0053396D">
        <w:rPr>
          <w:rFonts w:ascii="Times New Roman" w:eastAsia="Times New Roman" w:hAnsi="Times New Roman" w:cs="Times New Roman"/>
          <w:sz w:val="28"/>
          <w:szCs w:val="28"/>
          <w:lang w:eastAsia="ru-RU"/>
        </w:rPr>
        <w:t>,</w:t>
      </w:r>
      <w:r w:rsidRPr="0053396D">
        <w:rPr>
          <w:rFonts w:ascii="Times New Roman" w:eastAsia="Times New Roman" w:hAnsi="Times New Roman" w:cs="Times New Roman"/>
          <w:sz w:val="28"/>
          <w:szCs w:val="28"/>
          <w:lang w:eastAsia="ru-RU"/>
        </w:rPr>
        <w:t xml:space="preserve"> суммы штрафа, </w:t>
      </w:r>
      <w:r w:rsidR="0061090E" w:rsidRPr="0053396D">
        <w:rPr>
          <w:rFonts w:ascii="Times New Roman" w:eastAsia="Times New Roman" w:hAnsi="Times New Roman" w:cs="Times New Roman"/>
          <w:sz w:val="28"/>
          <w:szCs w:val="28"/>
          <w:lang w:eastAsia="ru-RU"/>
        </w:rPr>
        <w:t>уплаченные обществом компании</w:t>
      </w:r>
      <w:r w:rsidRPr="0053396D">
        <w:rPr>
          <w:rFonts w:ascii="Times New Roman" w:eastAsia="Times New Roman" w:hAnsi="Times New Roman" w:cs="Times New Roman"/>
          <w:sz w:val="28"/>
          <w:szCs w:val="28"/>
          <w:lang w:eastAsia="ru-RU"/>
        </w:rPr>
        <w:t xml:space="preserve"> в связи с нарушением нормативных сроков оборота вагонов, обусловленны</w:t>
      </w:r>
      <w:r w:rsidR="0061090E" w:rsidRPr="0053396D">
        <w:rPr>
          <w:rFonts w:ascii="Times New Roman" w:eastAsia="Times New Roman" w:hAnsi="Times New Roman" w:cs="Times New Roman"/>
          <w:sz w:val="28"/>
          <w:szCs w:val="28"/>
          <w:lang w:eastAsia="ru-RU"/>
        </w:rPr>
        <w:t>е</w:t>
      </w:r>
      <w:r w:rsidRPr="0053396D">
        <w:rPr>
          <w:rFonts w:ascii="Times New Roman" w:eastAsia="Times New Roman" w:hAnsi="Times New Roman" w:cs="Times New Roman"/>
          <w:sz w:val="28"/>
          <w:szCs w:val="28"/>
          <w:lang w:eastAsia="ru-RU"/>
        </w:rPr>
        <w:t xml:space="preserve"> </w:t>
      </w:r>
      <w:r w:rsidR="00723D87" w:rsidRPr="0053396D">
        <w:rPr>
          <w:rFonts w:ascii="Times New Roman" w:eastAsia="Times New Roman" w:hAnsi="Times New Roman" w:cs="Times New Roman"/>
          <w:sz w:val="28"/>
          <w:szCs w:val="28"/>
          <w:lang w:eastAsia="ru-RU"/>
        </w:rPr>
        <w:t xml:space="preserve">исключительно </w:t>
      </w:r>
      <w:r w:rsidRPr="0053396D">
        <w:rPr>
          <w:rFonts w:ascii="Times New Roman" w:eastAsia="Times New Roman" w:hAnsi="Times New Roman" w:cs="Times New Roman"/>
          <w:sz w:val="28"/>
          <w:szCs w:val="28"/>
          <w:lang w:eastAsia="ru-RU"/>
        </w:rPr>
        <w:t>действиями завода</w:t>
      </w:r>
      <w:r w:rsidR="00723D87" w:rsidRPr="0053396D">
        <w:rPr>
          <w:rFonts w:ascii="Times New Roman" w:eastAsia="Times New Roman" w:hAnsi="Times New Roman" w:cs="Times New Roman"/>
          <w:sz w:val="28"/>
          <w:szCs w:val="28"/>
          <w:lang w:eastAsia="ru-RU"/>
        </w:rPr>
        <w:t>, нарушившего нормативный срок возврата порожних вагонов</w:t>
      </w:r>
      <w:r w:rsidRPr="0053396D">
        <w:rPr>
          <w:rFonts w:ascii="Times New Roman" w:eastAsia="Times New Roman" w:hAnsi="Times New Roman" w:cs="Times New Roman"/>
          <w:sz w:val="28"/>
          <w:szCs w:val="28"/>
          <w:lang w:eastAsia="ru-RU"/>
        </w:rPr>
        <w:t xml:space="preserve">, подлежали квалификации в качестве убытков, причиненных </w:t>
      </w:r>
      <w:r w:rsidR="00B96B29" w:rsidRPr="0053396D">
        <w:rPr>
          <w:rFonts w:ascii="Times New Roman" w:eastAsia="Times New Roman" w:hAnsi="Times New Roman" w:cs="Times New Roman"/>
          <w:sz w:val="28"/>
          <w:szCs w:val="28"/>
          <w:lang w:eastAsia="ru-RU"/>
        </w:rPr>
        <w:t>заказчику</w:t>
      </w:r>
      <w:r w:rsidRPr="0053396D">
        <w:rPr>
          <w:rFonts w:ascii="Times New Roman" w:eastAsia="Times New Roman" w:hAnsi="Times New Roman" w:cs="Times New Roman"/>
          <w:sz w:val="28"/>
          <w:szCs w:val="28"/>
          <w:lang w:eastAsia="ru-RU"/>
        </w:rPr>
        <w:t>.</w:t>
      </w:r>
    </w:p>
    <w:p w:rsidR="007274BF" w:rsidRPr="0053396D" w:rsidRDefault="00E224FB"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Между тем в отношении части </w:t>
      </w:r>
      <w:r w:rsidR="00A63821" w:rsidRPr="0053396D">
        <w:rPr>
          <w:rFonts w:ascii="Times New Roman" w:hAnsi="Times New Roman" w:cs="Times New Roman"/>
          <w:sz w:val="28"/>
          <w:szCs w:val="28"/>
        </w:rPr>
        <w:t xml:space="preserve">порожних цистерн, </w:t>
      </w:r>
      <w:r w:rsidR="00B96B29" w:rsidRPr="0053396D">
        <w:rPr>
          <w:rFonts w:ascii="Times New Roman" w:hAnsi="Times New Roman" w:cs="Times New Roman"/>
          <w:sz w:val="28"/>
          <w:szCs w:val="28"/>
        </w:rPr>
        <w:t>возвращенных</w:t>
      </w:r>
      <w:r w:rsidR="00A63821" w:rsidRPr="0053396D">
        <w:rPr>
          <w:rFonts w:ascii="Times New Roman" w:hAnsi="Times New Roman" w:cs="Times New Roman"/>
          <w:sz w:val="28"/>
          <w:szCs w:val="28"/>
        </w:rPr>
        <w:t xml:space="preserve"> перевозчику с нарушением установленного срока оборота вагонов,</w:t>
      </w:r>
      <w:r w:rsidRPr="0053396D">
        <w:rPr>
          <w:rFonts w:ascii="Times New Roman" w:hAnsi="Times New Roman" w:cs="Times New Roman"/>
          <w:sz w:val="28"/>
          <w:szCs w:val="28"/>
        </w:rPr>
        <w:t xml:space="preserve"> </w:t>
      </w:r>
      <w:r w:rsidR="00A63821" w:rsidRPr="0053396D">
        <w:rPr>
          <w:rFonts w:ascii="Times New Roman" w:hAnsi="Times New Roman" w:cs="Times New Roman"/>
          <w:sz w:val="28"/>
          <w:szCs w:val="28"/>
        </w:rPr>
        <w:t xml:space="preserve">фирма </w:t>
      </w:r>
      <w:r w:rsidRPr="0053396D">
        <w:rPr>
          <w:rFonts w:ascii="Times New Roman" w:hAnsi="Times New Roman" w:cs="Times New Roman"/>
          <w:sz w:val="28"/>
          <w:szCs w:val="28"/>
        </w:rPr>
        <w:t xml:space="preserve">обращалась к обществу </w:t>
      </w:r>
      <w:r w:rsidR="00A63821" w:rsidRPr="0053396D">
        <w:rPr>
          <w:rFonts w:ascii="Times New Roman" w:hAnsi="Times New Roman" w:cs="Times New Roman"/>
          <w:sz w:val="28"/>
          <w:szCs w:val="28"/>
        </w:rPr>
        <w:t xml:space="preserve">с требованием о предоставлении компании заготовок, необходимых для организации отправки. Поскольку заготовки представлены перевозчику несвоевременно, </w:t>
      </w:r>
      <w:r w:rsidR="00014346" w:rsidRPr="0053396D">
        <w:rPr>
          <w:rFonts w:ascii="Times New Roman" w:hAnsi="Times New Roman" w:cs="Times New Roman"/>
          <w:sz w:val="28"/>
          <w:szCs w:val="28"/>
        </w:rPr>
        <w:t xml:space="preserve">а </w:t>
      </w:r>
      <w:r w:rsidR="00207B53" w:rsidRPr="0053396D">
        <w:rPr>
          <w:rFonts w:ascii="Times New Roman" w:hAnsi="Times New Roman" w:cs="Times New Roman"/>
          <w:sz w:val="28"/>
          <w:szCs w:val="28"/>
        </w:rPr>
        <w:t xml:space="preserve">организация их предоставления возложена </w:t>
      </w:r>
      <w:r w:rsidR="00B96B29" w:rsidRPr="0053396D">
        <w:rPr>
          <w:rFonts w:ascii="Times New Roman" w:hAnsi="Times New Roman" w:cs="Times New Roman"/>
          <w:sz w:val="28"/>
          <w:szCs w:val="28"/>
        </w:rPr>
        <w:br/>
      </w:r>
      <w:r w:rsidR="00207B53" w:rsidRPr="0053396D">
        <w:rPr>
          <w:rFonts w:ascii="Times New Roman" w:hAnsi="Times New Roman" w:cs="Times New Roman"/>
          <w:sz w:val="28"/>
          <w:szCs w:val="28"/>
        </w:rPr>
        <w:t xml:space="preserve">на общество, состоявшее в договорных отношениях с собственником вагонов, </w:t>
      </w:r>
      <w:r w:rsidR="00014346" w:rsidRPr="0053396D">
        <w:rPr>
          <w:rFonts w:ascii="Times New Roman" w:hAnsi="Times New Roman" w:cs="Times New Roman"/>
          <w:sz w:val="28"/>
          <w:szCs w:val="28"/>
        </w:rPr>
        <w:br/>
        <w:t xml:space="preserve">и </w:t>
      </w:r>
      <w:r w:rsidR="00207B53" w:rsidRPr="0053396D">
        <w:rPr>
          <w:rFonts w:ascii="Times New Roman" w:hAnsi="Times New Roman" w:cs="Times New Roman"/>
          <w:sz w:val="28"/>
          <w:szCs w:val="28"/>
        </w:rPr>
        <w:t xml:space="preserve">ответчиком предпринимались разумные и добросовестные действия, направленные на исполнение обязательства, </w:t>
      </w:r>
      <w:r w:rsidR="00014346" w:rsidRPr="0053396D">
        <w:rPr>
          <w:rFonts w:ascii="Times New Roman" w:hAnsi="Times New Roman" w:cs="Times New Roman"/>
          <w:sz w:val="28"/>
          <w:szCs w:val="28"/>
        </w:rPr>
        <w:t xml:space="preserve">то </w:t>
      </w:r>
      <w:r w:rsidR="00A63821" w:rsidRPr="0053396D">
        <w:rPr>
          <w:rFonts w:ascii="Times New Roman" w:hAnsi="Times New Roman" w:cs="Times New Roman"/>
          <w:sz w:val="28"/>
          <w:szCs w:val="28"/>
        </w:rPr>
        <w:t xml:space="preserve">допущенная </w:t>
      </w:r>
      <w:r w:rsidR="00207B53" w:rsidRPr="0053396D">
        <w:rPr>
          <w:rFonts w:ascii="Times New Roman" w:hAnsi="Times New Roman" w:cs="Times New Roman"/>
          <w:sz w:val="28"/>
          <w:szCs w:val="28"/>
        </w:rPr>
        <w:t>им</w:t>
      </w:r>
      <w:r w:rsidR="00A63821" w:rsidRPr="0053396D">
        <w:rPr>
          <w:rFonts w:ascii="Times New Roman" w:hAnsi="Times New Roman" w:cs="Times New Roman"/>
          <w:sz w:val="28"/>
          <w:szCs w:val="28"/>
        </w:rPr>
        <w:t xml:space="preserve"> в связи </w:t>
      </w:r>
      <w:r w:rsidR="00B96B29" w:rsidRPr="0053396D">
        <w:rPr>
          <w:rFonts w:ascii="Times New Roman" w:hAnsi="Times New Roman" w:cs="Times New Roman"/>
          <w:sz w:val="28"/>
          <w:szCs w:val="28"/>
        </w:rPr>
        <w:br/>
      </w:r>
      <w:r w:rsidR="00A63821" w:rsidRPr="0053396D">
        <w:rPr>
          <w:rFonts w:ascii="Times New Roman" w:hAnsi="Times New Roman" w:cs="Times New Roman"/>
          <w:sz w:val="28"/>
          <w:szCs w:val="28"/>
        </w:rPr>
        <w:t xml:space="preserve">с </w:t>
      </w:r>
      <w:r w:rsidR="00207B53" w:rsidRPr="0053396D">
        <w:rPr>
          <w:rFonts w:ascii="Times New Roman" w:hAnsi="Times New Roman" w:cs="Times New Roman"/>
          <w:sz w:val="28"/>
          <w:szCs w:val="28"/>
        </w:rPr>
        <w:t>объективной невозможность</w:t>
      </w:r>
      <w:r w:rsidR="00014346" w:rsidRPr="0053396D">
        <w:rPr>
          <w:rFonts w:ascii="Times New Roman" w:hAnsi="Times New Roman" w:cs="Times New Roman"/>
          <w:sz w:val="28"/>
          <w:szCs w:val="28"/>
        </w:rPr>
        <w:t>ю</w:t>
      </w:r>
      <w:r w:rsidR="00207B53" w:rsidRPr="0053396D">
        <w:rPr>
          <w:rFonts w:ascii="Times New Roman" w:hAnsi="Times New Roman" w:cs="Times New Roman"/>
          <w:sz w:val="28"/>
          <w:szCs w:val="28"/>
        </w:rPr>
        <w:t xml:space="preserve"> исполнения обязательства</w:t>
      </w:r>
      <w:r w:rsidR="00A63821" w:rsidRPr="0053396D">
        <w:rPr>
          <w:rFonts w:ascii="Times New Roman" w:hAnsi="Times New Roman" w:cs="Times New Roman"/>
          <w:sz w:val="28"/>
          <w:szCs w:val="28"/>
        </w:rPr>
        <w:t xml:space="preserve"> просрочка квалифицирована апелляционным судом в порядке положений пункта 1 </w:t>
      </w:r>
      <w:r w:rsidR="0087709D">
        <w:rPr>
          <w:rFonts w:ascii="Times New Roman" w:hAnsi="Times New Roman" w:cs="Times New Roman"/>
          <w:sz w:val="28"/>
          <w:szCs w:val="28"/>
        </w:rPr>
        <w:br/>
      </w:r>
      <w:r w:rsidR="00A63821" w:rsidRPr="0053396D">
        <w:rPr>
          <w:rFonts w:ascii="Times New Roman" w:hAnsi="Times New Roman" w:cs="Times New Roman"/>
          <w:sz w:val="28"/>
          <w:szCs w:val="28"/>
        </w:rPr>
        <w:t>статьи 406 ГК РФ</w:t>
      </w:r>
      <w:r w:rsidR="00207B53" w:rsidRPr="0053396D">
        <w:rPr>
          <w:rFonts w:ascii="Times New Roman" w:hAnsi="Times New Roman" w:cs="Times New Roman"/>
          <w:sz w:val="28"/>
          <w:szCs w:val="28"/>
        </w:rPr>
        <w:t>, что явилось основанием для отказа в удовлетворении соответствующей части иска</w:t>
      </w:r>
      <w:r w:rsidR="00A63821" w:rsidRPr="0053396D">
        <w:rPr>
          <w:rFonts w:ascii="Times New Roman" w:hAnsi="Times New Roman" w:cs="Times New Roman"/>
          <w:sz w:val="28"/>
          <w:szCs w:val="28"/>
        </w:rPr>
        <w:t>.</w:t>
      </w:r>
    </w:p>
    <w:p w:rsidR="009B4BC6" w:rsidRPr="0053396D" w:rsidRDefault="00207B5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Апелляционный суд также не согласился с выводами суда первой инстанции об отсутствии между сторонами соглашения об оказании услуг </w:t>
      </w:r>
      <w:r w:rsidRPr="0053396D">
        <w:rPr>
          <w:rFonts w:ascii="Times New Roman" w:hAnsi="Times New Roman" w:cs="Times New Roman"/>
          <w:sz w:val="28"/>
          <w:szCs w:val="28"/>
        </w:rPr>
        <w:br/>
        <w:t>в отношении части вагонов, заявки на организацию разгрузки которых подписаны неуполномоченными лицами, исходя при этом из следующего.</w:t>
      </w:r>
    </w:p>
    <w:p w:rsidR="0061090E" w:rsidRPr="0053396D" w:rsidRDefault="00333C08"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Как следует из материалов дела, фирма не оспаривала обстоятельства </w:t>
      </w:r>
      <w:r w:rsidR="0061090E" w:rsidRPr="0053396D">
        <w:rPr>
          <w:rFonts w:ascii="Times New Roman" w:hAnsi="Times New Roman" w:cs="Times New Roman"/>
          <w:sz w:val="28"/>
          <w:szCs w:val="28"/>
        </w:rPr>
        <w:t>поступления</w:t>
      </w:r>
      <w:r w:rsidRPr="0053396D">
        <w:rPr>
          <w:rFonts w:ascii="Times New Roman" w:hAnsi="Times New Roman" w:cs="Times New Roman"/>
          <w:sz w:val="28"/>
          <w:szCs w:val="28"/>
        </w:rPr>
        <w:t xml:space="preserve"> на пут</w:t>
      </w:r>
      <w:r w:rsidR="0061090E" w:rsidRPr="0053396D">
        <w:rPr>
          <w:rFonts w:ascii="Times New Roman" w:hAnsi="Times New Roman" w:cs="Times New Roman"/>
          <w:sz w:val="28"/>
          <w:szCs w:val="28"/>
        </w:rPr>
        <w:t>и</w:t>
      </w:r>
      <w:r w:rsidRPr="0053396D">
        <w:rPr>
          <w:rFonts w:ascii="Times New Roman" w:hAnsi="Times New Roman" w:cs="Times New Roman"/>
          <w:sz w:val="28"/>
          <w:szCs w:val="28"/>
        </w:rPr>
        <w:t xml:space="preserve"> необщего пользования и совершения заводом разгрузочных операций </w:t>
      </w:r>
      <w:r w:rsidR="000A5762" w:rsidRPr="0053396D">
        <w:rPr>
          <w:rFonts w:ascii="Times New Roman" w:hAnsi="Times New Roman" w:cs="Times New Roman"/>
          <w:sz w:val="28"/>
          <w:szCs w:val="28"/>
        </w:rPr>
        <w:t xml:space="preserve">с </w:t>
      </w:r>
      <w:r w:rsidRPr="0053396D">
        <w:rPr>
          <w:rFonts w:ascii="Times New Roman" w:hAnsi="Times New Roman" w:cs="Times New Roman"/>
          <w:sz w:val="28"/>
          <w:szCs w:val="28"/>
        </w:rPr>
        <w:t>вагон</w:t>
      </w:r>
      <w:r w:rsidR="000A5762" w:rsidRPr="0053396D">
        <w:rPr>
          <w:rFonts w:ascii="Times New Roman" w:hAnsi="Times New Roman" w:cs="Times New Roman"/>
          <w:sz w:val="28"/>
          <w:szCs w:val="28"/>
        </w:rPr>
        <w:t>ами</w:t>
      </w:r>
      <w:r w:rsidRPr="0053396D">
        <w:rPr>
          <w:rFonts w:ascii="Times New Roman" w:hAnsi="Times New Roman" w:cs="Times New Roman"/>
          <w:sz w:val="28"/>
          <w:szCs w:val="28"/>
        </w:rPr>
        <w:t xml:space="preserve">, заявки на обслуживание которых не представлены </w:t>
      </w:r>
      <w:r w:rsidRPr="0053396D">
        <w:rPr>
          <w:rFonts w:ascii="Times New Roman" w:hAnsi="Times New Roman" w:cs="Times New Roman"/>
          <w:sz w:val="28"/>
          <w:szCs w:val="28"/>
        </w:rPr>
        <w:lastRenderedPageBreak/>
        <w:t xml:space="preserve">обществом, </w:t>
      </w:r>
      <w:r w:rsidR="0061090E" w:rsidRPr="0053396D">
        <w:rPr>
          <w:rFonts w:ascii="Times New Roman" w:hAnsi="Times New Roman" w:cs="Times New Roman"/>
          <w:sz w:val="28"/>
          <w:szCs w:val="28"/>
        </w:rPr>
        <w:t xml:space="preserve">а также </w:t>
      </w:r>
      <w:r w:rsidR="00B96B29" w:rsidRPr="0053396D">
        <w:rPr>
          <w:rFonts w:ascii="Times New Roman" w:hAnsi="Times New Roman" w:cs="Times New Roman"/>
          <w:sz w:val="28"/>
          <w:szCs w:val="28"/>
        </w:rPr>
        <w:t>без возражений принял</w:t>
      </w:r>
      <w:r w:rsidRPr="0053396D">
        <w:rPr>
          <w:rFonts w:ascii="Times New Roman" w:hAnsi="Times New Roman" w:cs="Times New Roman"/>
          <w:sz w:val="28"/>
          <w:szCs w:val="28"/>
        </w:rPr>
        <w:t>а оплат</w:t>
      </w:r>
      <w:r w:rsidR="00B96B29" w:rsidRPr="0053396D">
        <w:rPr>
          <w:rFonts w:ascii="Times New Roman" w:hAnsi="Times New Roman" w:cs="Times New Roman"/>
          <w:sz w:val="28"/>
          <w:szCs w:val="28"/>
        </w:rPr>
        <w:t>у</w:t>
      </w:r>
      <w:r w:rsidRPr="0053396D">
        <w:rPr>
          <w:rFonts w:ascii="Times New Roman" w:hAnsi="Times New Roman" w:cs="Times New Roman"/>
          <w:sz w:val="28"/>
          <w:szCs w:val="28"/>
        </w:rPr>
        <w:t xml:space="preserve"> за услуги, оказанные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в отношении соответствующих </w:t>
      </w:r>
      <w:r w:rsidR="0061090E" w:rsidRPr="0053396D">
        <w:rPr>
          <w:rFonts w:ascii="Times New Roman" w:hAnsi="Times New Roman" w:cs="Times New Roman"/>
          <w:sz w:val="28"/>
          <w:szCs w:val="28"/>
        </w:rPr>
        <w:t>цистерн</w:t>
      </w:r>
      <w:r w:rsidRPr="0053396D">
        <w:rPr>
          <w:rFonts w:ascii="Times New Roman" w:hAnsi="Times New Roman" w:cs="Times New Roman"/>
          <w:sz w:val="28"/>
          <w:szCs w:val="28"/>
        </w:rPr>
        <w:t xml:space="preserve">. </w:t>
      </w:r>
    </w:p>
    <w:p w:rsidR="00A63821" w:rsidRPr="0053396D" w:rsidRDefault="00911FC6"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Действующим законодательством и сложившейся судебной практикой </w:t>
      </w:r>
      <w:r w:rsidR="00E06FD2" w:rsidRPr="0053396D">
        <w:rPr>
          <w:rFonts w:ascii="Times New Roman" w:hAnsi="Times New Roman" w:cs="Times New Roman"/>
          <w:sz w:val="28"/>
          <w:szCs w:val="28"/>
        </w:rPr>
        <w:br/>
      </w:r>
      <w:r w:rsidRPr="0053396D">
        <w:rPr>
          <w:rFonts w:ascii="Times New Roman" w:hAnsi="Times New Roman" w:cs="Times New Roman"/>
          <w:sz w:val="28"/>
          <w:szCs w:val="28"/>
        </w:rPr>
        <w:t xml:space="preserve">не допускается попустительство в отношении противоречивого </w:t>
      </w:r>
      <w:r w:rsidRPr="0053396D">
        <w:rPr>
          <w:rFonts w:ascii="Times New Roman" w:hAnsi="Times New Roman" w:cs="Times New Roman"/>
          <w:sz w:val="28"/>
          <w:szCs w:val="28"/>
        </w:rPr>
        <w:br/>
        <w:t xml:space="preserve">и недобросовестного поведения субъектов хозяйственного оборота, </w:t>
      </w:r>
      <w:r w:rsidRPr="0053396D">
        <w:rPr>
          <w:rFonts w:ascii="Times New Roman" w:hAnsi="Times New Roman" w:cs="Times New Roman"/>
          <w:sz w:val="28"/>
          <w:szCs w:val="28"/>
        </w:rPr>
        <w:br/>
        <w:t xml:space="preserve">не соответствующего обычной коммерческой честности (правило </w:t>
      </w:r>
      <w:proofErr w:type="spellStart"/>
      <w:r w:rsidRPr="0053396D">
        <w:rPr>
          <w:rFonts w:ascii="Times New Roman" w:hAnsi="Times New Roman" w:cs="Times New Roman"/>
          <w:sz w:val="28"/>
          <w:szCs w:val="28"/>
        </w:rPr>
        <w:t>эстоппель</w:t>
      </w:r>
      <w:proofErr w:type="spellEnd"/>
      <w:r w:rsidRPr="0053396D">
        <w:rPr>
          <w:rFonts w:ascii="Times New Roman" w:hAnsi="Times New Roman" w:cs="Times New Roman"/>
          <w:sz w:val="28"/>
          <w:szCs w:val="28"/>
        </w:rPr>
        <w:t>). Таким поведением является</w:t>
      </w:r>
      <w:r w:rsidR="0087709D">
        <w:rPr>
          <w:rFonts w:ascii="Times New Roman" w:hAnsi="Times New Roman" w:cs="Times New Roman"/>
          <w:sz w:val="28"/>
          <w:szCs w:val="28"/>
        </w:rPr>
        <w:t>,</w:t>
      </w:r>
      <w:r w:rsidRPr="0053396D">
        <w:rPr>
          <w:rFonts w:ascii="Times New Roman" w:hAnsi="Times New Roman" w:cs="Times New Roman"/>
          <w:sz w:val="28"/>
          <w:szCs w:val="28"/>
        </w:rPr>
        <w:t xml:space="preserve"> в частности</w:t>
      </w:r>
      <w:r w:rsidR="0087709D">
        <w:rPr>
          <w:rFonts w:ascii="Times New Roman" w:hAnsi="Times New Roman" w:cs="Times New Roman"/>
          <w:sz w:val="28"/>
          <w:szCs w:val="28"/>
        </w:rPr>
        <w:t>,</w:t>
      </w:r>
      <w:r w:rsidRPr="0053396D">
        <w:rPr>
          <w:rFonts w:ascii="Times New Roman" w:hAnsi="Times New Roman" w:cs="Times New Roman"/>
          <w:sz w:val="28"/>
          <w:szCs w:val="28"/>
        </w:rPr>
        <w:t xml:space="preserve"> поведение, не соответствующее предшествующим заявлениям или поведению стороны, при условии, </w:t>
      </w:r>
      <w:r w:rsidRPr="0053396D">
        <w:rPr>
          <w:rFonts w:ascii="Times New Roman" w:hAnsi="Times New Roman" w:cs="Times New Roman"/>
          <w:sz w:val="28"/>
          <w:szCs w:val="28"/>
        </w:rPr>
        <w:br/>
        <w:t>что другая сторона в своих действиях разумно полагалась на них.</w:t>
      </w:r>
    </w:p>
    <w:p w:rsidR="009B4BC6" w:rsidRPr="0053396D" w:rsidRDefault="000A5762"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условиях нахождения сторон в длящихся договорных отношениях, </w:t>
      </w:r>
      <w:r w:rsidR="00F5308E" w:rsidRPr="0053396D">
        <w:rPr>
          <w:rFonts w:ascii="Times New Roman" w:hAnsi="Times New Roman" w:cs="Times New Roman"/>
          <w:sz w:val="28"/>
          <w:szCs w:val="28"/>
        </w:rPr>
        <w:t xml:space="preserve">возлагающих на фирму обязанность по урегулированию с заводом отношений, связанных с организацией выгрузки на путях необщего пользования поступающих в адрес общества вагонов, отсутствия доказательств наличия соответствующих договорных отношений непосредственно между заводом </w:t>
      </w:r>
      <w:r w:rsidR="00F5308E" w:rsidRPr="0053396D">
        <w:rPr>
          <w:rFonts w:ascii="Times New Roman" w:hAnsi="Times New Roman" w:cs="Times New Roman"/>
          <w:sz w:val="28"/>
          <w:szCs w:val="28"/>
        </w:rPr>
        <w:br/>
        <w:t xml:space="preserve">и обществом, последующих действий сторон, осуществивших расчет </w:t>
      </w:r>
      <w:r w:rsidR="00F5308E" w:rsidRPr="0053396D">
        <w:rPr>
          <w:rFonts w:ascii="Times New Roman" w:hAnsi="Times New Roman" w:cs="Times New Roman"/>
          <w:sz w:val="28"/>
          <w:szCs w:val="28"/>
        </w:rPr>
        <w:br/>
        <w:t xml:space="preserve">за услуги, </w:t>
      </w:r>
      <w:r w:rsidR="006616DF" w:rsidRPr="0053396D">
        <w:rPr>
          <w:rFonts w:ascii="Times New Roman" w:hAnsi="Times New Roman" w:cs="Times New Roman"/>
          <w:sz w:val="28"/>
          <w:szCs w:val="28"/>
        </w:rPr>
        <w:t>оказанные</w:t>
      </w:r>
      <w:r w:rsidR="00F5308E" w:rsidRPr="0053396D">
        <w:rPr>
          <w:rFonts w:ascii="Times New Roman" w:hAnsi="Times New Roman" w:cs="Times New Roman"/>
          <w:sz w:val="28"/>
          <w:szCs w:val="28"/>
        </w:rPr>
        <w:t xml:space="preserve"> в отношении спорных вагонов, разгрузочные операции по</w:t>
      </w:r>
      <w:r w:rsidR="00775760">
        <w:rPr>
          <w:rFonts w:ascii="Times New Roman" w:hAnsi="Times New Roman" w:cs="Times New Roman"/>
          <w:sz w:val="28"/>
          <w:szCs w:val="28"/>
        </w:rPr>
        <w:t>д</w:t>
      </w:r>
      <w:r w:rsidR="00F5308E" w:rsidRPr="0053396D">
        <w:rPr>
          <w:rFonts w:ascii="Times New Roman" w:hAnsi="Times New Roman" w:cs="Times New Roman"/>
          <w:sz w:val="28"/>
          <w:szCs w:val="28"/>
        </w:rPr>
        <w:t xml:space="preserve">лежали оценке с учетом положений пункта 1 статьи 307 ГК РФ, </w:t>
      </w:r>
      <w:r w:rsidR="006616DF" w:rsidRPr="0053396D">
        <w:rPr>
          <w:rFonts w:ascii="Times New Roman" w:hAnsi="Times New Roman" w:cs="Times New Roman"/>
          <w:sz w:val="28"/>
          <w:szCs w:val="28"/>
        </w:rPr>
        <w:br/>
      </w:r>
      <w:r w:rsidR="00F5308E" w:rsidRPr="0053396D">
        <w:rPr>
          <w:rFonts w:ascii="Times New Roman" w:hAnsi="Times New Roman" w:cs="Times New Roman"/>
          <w:sz w:val="28"/>
          <w:szCs w:val="28"/>
        </w:rPr>
        <w:t xml:space="preserve">а также пункта 44 постановления Пленума Верховного Суда Российской Федерации от 25.12.2018 </w:t>
      </w:r>
      <w:r w:rsidR="00DE0CAF" w:rsidRPr="0053396D">
        <w:rPr>
          <w:rFonts w:ascii="Times New Roman" w:hAnsi="Times New Roman" w:cs="Times New Roman"/>
          <w:sz w:val="28"/>
          <w:szCs w:val="28"/>
        </w:rPr>
        <w:t xml:space="preserve">№ </w:t>
      </w:r>
      <w:r w:rsidR="00F5308E" w:rsidRPr="0053396D">
        <w:rPr>
          <w:rFonts w:ascii="Times New Roman" w:hAnsi="Times New Roman" w:cs="Times New Roman"/>
          <w:sz w:val="28"/>
          <w:szCs w:val="28"/>
        </w:rPr>
        <w:t>49</w:t>
      </w:r>
      <w:r w:rsidR="00DE0CAF" w:rsidRPr="0053396D">
        <w:rPr>
          <w:rFonts w:ascii="Times New Roman" w:hAnsi="Times New Roman" w:cs="Times New Roman"/>
          <w:sz w:val="28"/>
          <w:szCs w:val="28"/>
        </w:rPr>
        <w:t xml:space="preserve"> «</w:t>
      </w:r>
      <w:r w:rsidR="00F5308E" w:rsidRPr="0053396D">
        <w:rPr>
          <w:rFonts w:ascii="Times New Roman" w:hAnsi="Times New Roman" w:cs="Times New Roman"/>
          <w:sz w:val="28"/>
          <w:szCs w:val="28"/>
        </w:rPr>
        <w:t xml:space="preserve">О некоторых вопросах применения общих положений Гражданского кодекса Российской Федерации о заключении </w:t>
      </w:r>
      <w:r w:rsidR="006616DF" w:rsidRPr="0053396D">
        <w:rPr>
          <w:rFonts w:ascii="Times New Roman" w:hAnsi="Times New Roman" w:cs="Times New Roman"/>
          <w:sz w:val="28"/>
          <w:szCs w:val="28"/>
        </w:rPr>
        <w:br/>
      </w:r>
      <w:r w:rsidR="00F5308E" w:rsidRPr="0053396D">
        <w:rPr>
          <w:rFonts w:ascii="Times New Roman" w:hAnsi="Times New Roman" w:cs="Times New Roman"/>
          <w:sz w:val="28"/>
          <w:szCs w:val="28"/>
        </w:rPr>
        <w:t>и толковании договора</w:t>
      </w:r>
      <w:r w:rsidR="00DE0CAF" w:rsidRPr="0053396D">
        <w:rPr>
          <w:rFonts w:ascii="Times New Roman" w:hAnsi="Times New Roman" w:cs="Times New Roman"/>
          <w:sz w:val="28"/>
          <w:szCs w:val="28"/>
        </w:rPr>
        <w:t>»</w:t>
      </w:r>
      <w:r w:rsidR="00ED02A7" w:rsidRPr="0053396D">
        <w:rPr>
          <w:rStyle w:val="a5"/>
          <w:rFonts w:ascii="Times New Roman" w:hAnsi="Times New Roman" w:cs="Times New Roman"/>
          <w:sz w:val="28"/>
          <w:szCs w:val="28"/>
        </w:rPr>
        <w:footnoteReference w:id="4"/>
      </w:r>
      <w:r w:rsidR="006616DF" w:rsidRPr="0053396D">
        <w:rPr>
          <w:rFonts w:ascii="Times New Roman" w:hAnsi="Times New Roman" w:cs="Times New Roman"/>
          <w:sz w:val="28"/>
          <w:szCs w:val="28"/>
        </w:rPr>
        <w:t xml:space="preserve"> как совершенные в </w:t>
      </w:r>
      <w:r w:rsidR="0061090E" w:rsidRPr="0053396D">
        <w:rPr>
          <w:rFonts w:ascii="Times New Roman" w:hAnsi="Times New Roman" w:cs="Times New Roman"/>
          <w:sz w:val="28"/>
          <w:szCs w:val="28"/>
        </w:rPr>
        <w:t>рамках</w:t>
      </w:r>
      <w:r w:rsidR="006616DF" w:rsidRPr="0053396D">
        <w:rPr>
          <w:rFonts w:ascii="Times New Roman" w:hAnsi="Times New Roman" w:cs="Times New Roman"/>
          <w:sz w:val="28"/>
          <w:szCs w:val="28"/>
        </w:rPr>
        <w:t xml:space="preserve"> договор</w:t>
      </w:r>
      <w:r w:rsidR="0061090E" w:rsidRPr="0053396D">
        <w:rPr>
          <w:rFonts w:ascii="Times New Roman" w:hAnsi="Times New Roman" w:cs="Times New Roman"/>
          <w:sz w:val="28"/>
          <w:szCs w:val="28"/>
        </w:rPr>
        <w:t>а</w:t>
      </w:r>
      <w:r w:rsidR="006616DF" w:rsidRPr="0053396D">
        <w:rPr>
          <w:rFonts w:ascii="Times New Roman" w:hAnsi="Times New Roman" w:cs="Times New Roman"/>
          <w:sz w:val="28"/>
          <w:szCs w:val="28"/>
        </w:rPr>
        <w:t>.</w:t>
      </w:r>
    </w:p>
    <w:p w:rsidR="00D76C3C" w:rsidRPr="0053396D" w:rsidRDefault="00D76C3C" w:rsidP="0053396D">
      <w:pPr>
        <w:widowControl w:val="0"/>
        <w:spacing w:after="0" w:line="360" w:lineRule="auto"/>
        <w:ind w:firstLine="709"/>
        <w:contextualSpacing/>
        <w:jc w:val="both"/>
        <w:rPr>
          <w:rFonts w:ascii="Times New Roman" w:hAnsi="Times New Roman" w:cs="Times New Roman"/>
          <w:sz w:val="28"/>
          <w:szCs w:val="28"/>
        </w:rPr>
      </w:pPr>
    </w:p>
    <w:p w:rsidR="005A04C1" w:rsidRPr="0053396D" w:rsidRDefault="00CD629A" w:rsidP="0053396D">
      <w:pPr>
        <w:pStyle w:val="1"/>
        <w:keepNext w:val="0"/>
        <w:keepLines w:val="0"/>
        <w:widowControl w:val="0"/>
        <w:spacing w:before="0"/>
        <w:ind w:firstLine="709"/>
        <w:contextualSpacing/>
        <w:rPr>
          <w:rFonts w:eastAsia="Calibri" w:cs="Times New Roman"/>
          <w:szCs w:val="28"/>
        </w:rPr>
      </w:pPr>
      <w:r w:rsidRPr="0053396D">
        <w:rPr>
          <w:rFonts w:eastAsia="Calibri" w:cs="Times New Roman"/>
          <w:szCs w:val="28"/>
        </w:rPr>
        <w:t xml:space="preserve">2. </w:t>
      </w:r>
      <w:r w:rsidR="00971556" w:rsidRPr="0053396D">
        <w:rPr>
          <w:rFonts w:cs="Times New Roman"/>
          <w:szCs w:val="28"/>
        </w:rPr>
        <w:t>При применении правил об исковой давности необходимо правильно определить вид договорной связи, сложившейся между участниками спорных отношений, отличая, в частнос</w:t>
      </w:r>
      <w:r w:rsidR="0053396D">
        <w:rPr>
          <w:rFonts w:cs="Times New Roman"/>
          <w:szCs w:val="28"/>
        </w:rPr>
        <w:t xml:space="preserve">ти, перевозку </w:t>
      </w:r>
      <w:r w:rsidR="0087709D">
        <w:rPr>
          <w:rFonts w:cs="Times New Roman"/>
          <w:szCs w:val="28"/>
        </w:rPr>
        <w:br/>
      </w:r>
      <w:r w:rsidR="0053396D">
        <w:rPr>
          <w:rFonts w:cs="Times New Roman"/>
          <w:szCs w:val="28"/>
        </w:rPr>
        <w:t xml:space="preserve">и экспедирование </w:t>
      </w:r>
      <w:r w:rsidR="002320BB" w:rsidRPr="0053396D">
        <w:rPr>
          <w:rFonts w:cs="Times New Roman"/>
          <w:szCs w:val="28"/>
        </w:rPr>
        <w:t xml:space="preserve">(опосредующих именно перевозочный процесс </w:t>
      </w:r>
      <w:r w:rsidR="0087709D">
        <w:rPr>
          <w:rFonts w:cs="Times New Roman"/>
          <w:szCs w:val="28"/>
        </w:rPr>
        <w:br/>
      </w:r>
      <w:r w:rsidR="002320BB" w:rsidRPr="0053396D">
        <w:rPr>
          <w:rFonts w:cs="Times New Roman"/>
          <w:szCs w:val="28"/>
        </w:rPr>
        <w:t xml:space="preserve">и непосредственно связанные с ним дополнительные услуги) </w:t>
      </w:r>
      <w:r w:rsidR="00971556" w:rsidRPr="0053396D">
        <w:rPr>
          <w:rFonts w:cs="Times New Roman"/>
          <w:szCs w:val="28"/>
        </w:rPr>
        <w:t>от возмездного оказания услуг</w:t>
      </w:r>
      <w:r w:rsidR="005A04C1" w:rsidRPr="0053396D">
        <w:rPr>
          <w:rFonts w:eastAsia="Calibri" w:cs="Times New Roman"/>
          <w:szCs w:val="28"/>
        </w:rPr>
        <w:t>.</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lastRenderedPageBreak/>
        <w:t>Между компанией (исполнитель) и обществом (заказчик) заключен договор транспортной экспедиции, в соответствии с условиями которого исполнитель обязался оказывать заказчику услуги по предоставлению железнодорожного подвижного состава для осуществления железнодорожных перевозок грузов заказчика в вагонах исполнителя по территории Российской Федерации.</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eastAsia="Calibri" w:hAnsi="Times New Roman" w:cs="Times New Roman"/>
          <w:sz w:val="28"/>
          <w:szCs w:val="28"/>
          <w:lang w:eastAsia="ru-RU"/>
        </w:rPr>
        <w:t>Сославшись на уклонение общества от оплаты оказанных услуг, компания обратилась в арбитражный суд с иском о взыскании соответствующих сумм.</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eastAsia="Calibri" w:hAnsi="Times New Roman" w:cs="Times New Roman"/>
          <w:sz w:val="28"/>
          <w:szCs w:val="28"/>
          <w:lang w:eastAsia="ru-RU"/>
        </w:rPr>
        <w:t xml:space="preserve">Удовлетворяя иск, суд первой инстанции исходил из доказанности надлежащего оказания компанией услуг по </w:t>
      </w:r>
      <w:r w:rsidRPr="0053396D">
        <w:rPr>
          <w:rFonts w:ascii="Times New Roman" w:eastAsia="Calibri" w:hAnsi="Times New Roman" w:cs="Times New Roman"/>
          <w:sz w:val="28"/>
          <w:szCs w:val="28"/>
        </w:rPr>
        <w:t>предоставлению подвижного состава для перевозки грузов общества железнодорожным транспортом</w:t>
      </w:r>
      <w:r w:rsidRPr="0053396D">
        <w:rPr>
          <w:rFonts w:ascii="Times New Roman" w:eastAsia="Calibri" w:hAnsi="Times New Roman" w:cs="Times New Roman"/>
          <w:sz w:val="28"/>
          <w:szCs w:val="28"/>
          <w:lang w:eastAsia="ru-RU"/>
        </w:rPr>
        <w:t>. Доводы ответчика о пропуске срока исковой давности суд признал необоснованными.</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eastAsia="Calibri" w:hAnsi="Times New Roman" w:cs="Times New Roman"/>
          <w:sz w:val="28"/>
          <w:szCs w:val="28"/>
          <w:lang w:eastAsia="ru-RU"/>
        </w:rPr>
        <w:t xml:space="preserve">Применяя </w:t>
      </w:r>
      <w:r w:rsidR="00AA70BB" w:rsidRPr="0053396D">
        <w:rPr>
          <w:rFonts w:ascii="Times New Roman" w:eastAsia="Calibri" w:hAnsi="Times New Roman" w:cs="Times New Roman"/>
          <w:sz w:val="28"/>
          <w:szCs w:val="28"/>
          <w:lang w:eastAsia="ru-RU"/>
        </w:rPr>
        <w:t xml:space="preserve">к заявленным требованиям </w:t>
      </w:r>
      <w:r w:rsidRPr="0053396D">
        <w:rPr>
          <w:rFonts w:ascii="Times New Roman" w:eastAsia="Calibri" w:hAnsi="Times New Roman" w:cs="Times New Roman"/>
          <w:sz w:val="28"/>
          <w:szCs w:val="28"/>
          <w:lang w:eastAsia="ru-RU"/>
        </w:rPr>
        <w:t xml:space="preserve">исковую давность и отказывая </w:t>
      </w:r>
      <w:r w:rsidR="00AA70BB" w:rsidRPr="0053396D">
        <w:rPr>
          <w:rFonts w:ascii="Times New Roman" w:eastAsia="Calibri" w:hAnsi="Times New Roman" w:cs="Times New Roman"/>
          <w:sz w:val="28"/>
          <w:szCs w:val="28"/>
          <w:lang w:eastAsia="ru-RU"/>
        </w:rPr>
        <w:br/>
      </w:r>
      <w:r w:rsidRPr="0053396D">
        <w:rPr>
          <w:rFonts w:ascii="Times New Roman" w:eastAsia="Calibri" w:hAnsi="Times New Roman" w:cs="Times New Roman"/>
          <w:sz w:val="28"/>
          <w:szCs w:val="28"/>
          <w:lang w:eastAsia="ru-RU"/>
        </w:rPr>
        <w:t>в иске, суд апелляционной инстанции исходил из следующего.</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eastAsia="Calibri" w:hAnsi="Times New Roman" w:cs="Times New Roman"/>
          <w:sz w:val="28"/>
          <w:szCs w:val="28"/>
          <w:lang w:eastAsia="ru-RU"/>
        </w:rPr>
        <w:t>Статьей 196 ГК РФ установлен общий срок исковой давности, который составляет три года.</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eastAsia="Calibri" w:hAnsi="Times New Roman" w:cs="Times New Roman"/>
          <w:sz w:val="28"/>
          <w:szCs w:val="28"/>
          <w:lang w:eastAsia="ru-RU"/>
        </w:rPr>
        <w:t xml:space="preserve">При этом в силу для отдельных видов требований законом установлены специальные сроки исковой давности, сокращенные или более длительные </w:t>
      </w:r>
      <w:r w:rsidRPr="0053396D">
        <w:rPr>
          <w:rFonts w:ascii="Times New Roman" w:eastAsia="Calibri" w:hAnsi="Times New Roman" w:cs="Times New Roman"/>
          <w:sz w:val="28"/>
          <w:szCs w:val="28"/>
          <w:lang w:eastAsia="ru-RU"/>
        </w:rPr>
        <w:br/>
        <w:t>по сравнению с общим сроком (пункт 1 статьи 197 ГК РФ).</w:t>
      </w:r>
    </w:p>
    <w:p w:rsidR="00014346"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eastAsia="Calibri" w:hAnsi="Times New Roman" w:cs="Times New Roman"/>
          <w:sz w:val="28"/>
          <w:szCs w:val="28"/>
          <w:lang w:eastAsia="ru-RU"/>
        </w:rPr>
        <w:t xml:space="preserve">К таковым сокращенным срокам относится годичный срок исковой давности, который применяется в отношении требований, вытекающих </w:t>
      </w:r>
      <w:r w:rsidRPr="0053396D">
        <w:rPr>
          <w:rFonts w:ascii="Times New Roman" w:eastAsia="Calibri" w:hAnsi="Times New Roman" w:cs="Times New Roman"/>
          <w:sz w:val="28"/>
          <w:szCs w:val="28"/>
          <w:lang w:eastAsia="ru-RU"/>
        </w:rPr>
        <w:br/>
        <w:t xml:space="preserve">из договора транспортной экспедиции. </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lang w:eastAsia="ru-RU"/>
        </w:rPr>
        <w:t xml:space="preserve">Квалифицировав отношения сторон в качестве транспортно-экспедиционных, как связанных </w:t>
      </w:r>
      <w:r w:rsidRPr="0053396D">
        <w:rPr>
          <w:rFonts w:ascii="Times New Roman" w:eastAsia="Calibri" w:hAnsi="Times New Roman" w:cs="Times New Roman"/>
          <w:sz w:val="28"/>
          <w:szCs w:val="28"/>
        </w:rPr>
        <w:t>с организацией перевозки груза, апелляционный суд указал на пропуск истцом сокращенного срока исковой давности.</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eastAsia="Calibri" w:hAnsi="Times New Roman" w:cs="Times New Roman"/>
          <w:sz w:val="28"/>
          <w:szCs w:val="28"/>
          <w:lang w:eastAsia="ru-RU"/>
        </w:rPr>
        <w:t xml:space="preserve">Арбитражный суд округа постановлением отменил постановление суда апелляционной инстанции и оставил в силе решение суда первой инстанции </w:t>
      </w:r>
      <w:r w:rsidR="00E06FD2" w:rsidRPr="0053396D">
        <w:rPr>
          <w:rFonts w:ascii="Times New Roman" w:eastAsia="Calibri" w:hAnsi="Times New Roman" w:cs="Times New Roman"/>
          <w:sz w:val="28"/>
          <w:szCs w:val="28"/>
          <w:lang w:eastAsia="ru-RU"/>
        </w:rPr>
        <w:br/>
      </w:r>
      <w:r w:rsidRPr="0053396D">
        <w:rPr>
          <w:rFonts w:ascii="Times New Roman" w:eastAsia="Calibri" w:hAnsi="Times New Roman" w:cs="Times New Roman"/>
          <w:sz w:val="28"/>
          <w:szCs w:val="28"/>
          <w:lang w:eastAsia="ru-RU"/>
        </w:rPr>
        <w:t>по следующим основаниям.</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shd w:val="clear" w:color="auto" w:fill="FFFFFF"/>
        </w:rPr>
      </w:pPr>
      <w:r w:rsidRPr="0053396D">
        <w:rPr>
          <w:rFonts w:ascii="Times New Roman" w:eastAsia="Calibri" w:hAnsi="Times New Roman" w:cs="Times New Roman"/>
          <w:sz w:val="28"/>
          <w:szCs w:val="28"/>
          <w:shd w:val="clear" w:color="auto" w:fill="FFFFFF"/>
        </w:rPr>
        <w:t xml:space="preserve">Основное отличие договора транспортной экспедиции от договора </w:t>
      </w:r>
      <w:r w:rsidRPr="0053396D">
        <w:rPr>
          <w:rFonts w:ascii="Times New Roman" w:eastAsia="Calibri" w:hAnsi="Times New Roman" w:cs="Times New Roman"/>
          <w:sz w:val="28"/>
          <w:szCs w:val="28"/>
          <w:shd w:val="clear" w:color="auto" w:fill="FFFFFF"/>
        </w:rPr>
        <w:lastRenderedPageBreak/>
        <w:t xml:space="preserve">возмездного оказания услуг, отношения по которому регулируются нормами </w:t>
      </w:r>
      <w:r w:rsidRPr="0053396D">
        <w:rPr>
          <w:rFonts w:ascii="Times New Roman" w:eastAsia="Calibri" w:hAnsi="Times New Roman" w:cs="Times New Roman"/>
          <w:sz w:val="28"/>
          <w:szCs w:val="28"/>
          <w:bdr w:val="none" w:sz="0" w:space="0" w:color="auto" w:frame="1"/>
        </w:rPr>
        <w:t>главы 39</w:t>
      </w:r>
      <w:r w:rsidRPr="0053396D">
        <w:rPr>
          <w:rFonts w:ascii="Times New Roman" w:eastAsia="Calibri" w:hAnsi="Times New Roman" w:cs="Times New Roman"/>
          <w:sz w:val="28"/>
          <w:szCs w:val="28"/>
          <w:shd w:val="clear" w:color="auto" w:fill="FFFFFF"/>
        </w:rPr>
        <w:t xml:space="preserve"> ГК РФ, состоит в том, что по договору транспортной экспедиции экспедитор оказывает клиенту услуги, связанные с перевозкой груза, </w:t>
      </w:r>
      <w:r w:rsidRPr="0053396D">
        <w:rPr>
          <w:rFonts w:ascii="Times New Roman" w:eastAsia="Calibri" w:hAnsi="Times New Roman" w:cs="Times New Roman"/>
          <w:sz w:val="28"/>
          <w:szCs w:val="28"/>
          <w:shd w:val="clear" w:color="auto" w:fill="FFFFFF"/>
        </w:rPr>
        <w:br/>
        <w:t>а предметом договора возмездного оказания услуг являются услуги связи, медицинские, ветеринарные, аудиторские, консультационные, информационные услуг</w:t>
      </w:r>
      <w:r w:rsidR="00775760">
        <w:rPr>
          <w:rFonts w:ascii="Times New Roman" w:eastAsia="Calibri" w:hAnsi="Times New Roman" w:cs="Times New Roman"/>
          <w:sz w:val="28"/>
          <w:szCs w:val="28"/>
          <w:shd w:val="clear" w:color="auto" w:fill="FFFFFF"/>
        </w:rPr>
        <w:t>и</w:t>
      </w:r>
      <w:r w:rsidRPr="0053396D">
        <w:rPr>
          <w:rFonts w:ascii="Times New Roman" w:eastAsia="Calibri" w:hAnsi="Times New Roman" w:cs="Times New Roman"/>
          <w:sz w:val="28"/>
          <w:szCs w:val="28"/>
          <w:shd w:val="clear" w:color="auto" w:fill="FFFFFF"/>
        </w:rPr>
        <w:t xml:space="preserve">, услуги по обучению, туристическому обслуживанию и иные, </w:t>
      </w:r>
      <w:r w:rsidR="0087709D">
        <w:rPr>
          <w:rFonts w:ascii="Times New Roman" w:eastAsia="Calibri" w:hAnsi="Times New Roman" w:cs="Times New Roman"/>
          <w:sz w:val="28"/>
          <w:szCs w:val="28"/>
          <w:shd w:val="clear" w:color="auto" w:fill="FFFFFF"/>
        </w:rPr>
        <w:br/>
      </w:r>
      <w:r w:rsidRPr="0053396D">
        <w:rPr>
          <w:rFonts w:ascii="Times New Roman" w:eastAsia="Calibri" w:hAnsi="Times New Roman" w:cs="Times New Roman"/>
          <w:sz w:val="28"/>
          <w:szCs w:val="28"/>
          <w:shd w:val="clear" w:color="auto" w:fill="FFFFFF"/>
        </w:rPr>
        <w:t xml:space="preserve">за исключением услуг, оказываемых по отдельным видам гражданско-правовых договоров, в том числе по договору транспортной экспедиции (пункт 2 </w:t>
      </w:r>
      <w:r w:rsidR="00775760">
        <w:rPr>
          <w:rFonts w:ascii="Times New Roman" w:eastAsia="Calibri" w:hAnsi="Times New Roman" w:cs="Times New Roman"/>
          <w:sz w:val="28"/>
          <w:szCs w:val="28"/>
          <w:shd w:val="clear" w:color="auto" w:fill="FFFFFF"/>
        </w:rPr>
        <w:br/>
      </w:r>
      <w:r w:rsidRPr="0053396D">
        <w:rPr>
          <w:rFonts w:ascii="Times New Roman" w:eastAsia="Calibri" w:hAnsi="Times New Roman" w:cs="Times New Roman"/>
          <w:sz w:val="28"/>
          <w:szCs w:val="28"/>
          <w:shd w:val="clear" w:color="auto" w:fill="FFFFFF"/>
        </w:rPr>
        <w:t>статьи 779 ГК РФ).</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В отличие от перевозки транспортно-экспедиционная деятельность представляет собой порядок оказания услуг по организации перевозок грузов любыми видами транспорта и оформлению перевозочных документов, документов для таможенных целей и других документов, необходимых </w:t>
      </w:r>
      <w:r w:rsidRPr="0053396D">
        <w:rPr>
          <w:rFonts w:ascii="Times New Roman" w:eastAsia="Calibri" w:hAnsi="Times New Roman" w:cs="Times New Roman"/>
          <w:sz w:val="28"/>
          <w:szCs w:val="28"/>
        </w:rPr>
        <w:br/>
        <w:t xml:space="preserve">для осуществления перевозок грузов (пункт 1 статьи 1 </w:t>
      </w:r>
      <w:r w:rsidR="00014346" w:rsidRPr="0053396D">
        <w:rPr>
          <w:rFonts w:ascii="Times New Roman" w:eastAsia="Calibri" w:hAnsi="Times New Roman" w:cs="Times New Roman"/>
          <w:sz w:val="28"/>
          <w:szCs w:val="28"/>
          <w:lang w:eastAsia="ru-RU"/>
        </w:rPr>
        <w:t xml:space="preserve">Федерального закона </w:t>
      </w:r>
      <w:r w:rsidR="0087709D">
        <w:rPr>
          <w:rFonts w:ascii="Times New Roman" w:eastAsia="Calibri" w:hAnsi="Times New Roman" w:cs="Times New Roman"/>
          <w:sz w:val="28"/>
          <w:szCs w:val="28"/>
          <w:lang w:eastAsia="ru-RU"/>
        </w:rPr>
        <w:br/>
      </w:r>
      <w:r w:rsidR="00014346" w:rsidRPr="0053396D">
        <w:rPr>
          <w:rFonts w:ascii="Times New Roman" w:eastAsia="Calibri" w:hAnsi="Times New Roman" w:cs="Times New Roman"/>
          <w:sz w:val="28"/>
          <w:szCs w:val="28"/>
          <w:lang w:eastAsia="ru-RU"/>
        </w:rPr>
        <w:t xml:space="preserve">от 30.06.2003 </w:t>
      </w:r>
      <w:r w:rsidR="00DE0CAF" w:rsidRPr="0053396D">
        <w:rPr>
          <w:rFonts w:ascii="Times New Roman" w:eastAsia="Calibri" w:hAnsi="Times New Roman" w:cs="Times New Roman"/>
          <w:sz w:val="28"/>
          <w:szCs w:val="28"/>
          <w:lang w:eastAsia="ru-RU"/>
        </w:rPr>
        <w:t xml:space="preserve">№ </w:t>
      </w:r>
      <w:r w:rsidR="00014346" w:rsidRPr="0053396D">
        <w:rPr>
          <w:rFonts w:ascii="Times New Roman" w:eastAsia="Calibri" w:hAnsi="Times New Roman" w:cs="Times New Roman"/>
          <w:sz w:val="28"/>
          <w:szCs w:val="28"/>
          <w:lang w:eastAsia="ru-RU"/>
        </w:rPr>
        <w:t>87-ФЗ</w:t>
      </w:r>
      <w:r w:rsidR="00DE0CAF" w:rsidRPr="0053396D">
        <w:rPr>
          <w:rFonts w:ascii="Times New Roman" w:eastAsia="Calibri" w:hAnsi="Times New Roman" w:cs="Times New Roman"/>
          <w:sz w:val="28"/>
          <w:szCs w:val="28"/>
          <w:lang w:eastAsia="ru-RU"/>
        </w:rPr>
        <w:t xml:space="preserve"> «</w:t>
      </w:r>
      <w:r w:rsidR="00014346" w:rsidRPr="0053396D">
        <w:rPr>
          <w:rFonts w:ascii="Times New Roman" w:eastAsia="Calibri" w:hAnsi="Times New Roman" w:cs="Times New Roman"/>
          <w:sz w:val="28"/>
          <w:szCs w:val="28"/>
          <w:lang w:eastAsia="ru-RU"/>
        </w:rPr>
        <w:t>О транспортно-экспедиционной деятельности»</w:t>
      </w:r>
      <w:r w:rsidR="00014346" w:rsidRPr="0053396D">
        <w:rPr>
          <w:rStyle w:val="a5"/>
          <w:rFonts w:ascii="Times New Roman" w:eastAsia="Calibri" w:hAnsi="Times New Roman" w:cs="Times New Roman"/>
          <w:sz w:val="28"/>
          <w:szCs w:val="28"/>
          <w:lang w:eastAsia="ru-RU"/>
        </w:rPr>
        <w:footnoteReference w:id="5"/>
      </w:r>
      <w:r w:rsidRPr="0053396D">
        <w:rPr>
          <w:rFonts w:ascii="Times New Roman" w:eastAsia="Calibri" w:hAnsi="Times New Roman" w:cs="Times New Roman"/>
          <w:sz w:val="28"/>
          <w:szCs w:val="28"/>
        </w:rPr>
        <w:t>).</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eastAsia="Calibri" w:hAnsi="Times New Roman" w:cs="Times New Roman"/>
          <w:sz w:val="28"/>
          <w:szCs w:val="28"/>
          <w:lang w:eastAsia="ru-RU"/>
        </w:rPr>
        <w:t xml:space="preserve">Ошибочное наименование самого договора либо его сторон с учетом пункта 47 </w:t>
      </w:r>
      <w:r w:rsidR="00A33D5E" w:rsidRPr="0053396D">
        <w:rPr>
          <w:rFonts w:ascii="Times New Roman" w:eastAsia="Calibri" w:hAnsi="Times New Roman" w:cs="Times New Roman"/>
          <w:sz w:val="28"/>
          <w:szCs w:val="28"/>
          <w:lang w:eastAsia="ru-RU"/>
        </w:rPr>
        <w:t>П</w:t>
      </w:r>
      <w:r w:rsidRPr="0053396D">
        <w:rPr>
          <w:rFonts w:ascii="Times New Roman" w:eastAsia="Calibri" w:hAnsi="Times New Roman" w:cs="Times New Roman"/>
          <w:sz w:val="28"/>
          <w:szCs w:val="28"/>
          <w:lang w:eastAsia="ru-RU"/>
        </w:rPr>
        <w:t xml:space="preserve">остановления </w:t>
      </w:r>
      <w:r w:rsidR="00DE0CAF" w:rsidRPr="0053396D">
        <w:rPr>
          <w:rFonts w:ascii="Times New Roman" w:eastAsia="Calibri" w:hAnsi="Times New Roman" w:cs="Times New Roman"/>
          <w:sz w:val="28"/>
          <w:szCs w:val="28"/>
          <w:lang w:eastAsia="ru-RU"/>
        </w:rPr>
        <w:t xml:space="preserve">№ </w:t>
      </w:r>
      <w:r w:rsidRPr="0053396D">
        <w:rPr>
          <w:rFonts w:ascii="Times New Roman" w:eastAsia="Calibri" w:hAnsi="Times New Roman" w:cs="Times New Roman"/>
          <w:sz w:val="28"/>
          <w:szCs w:val="28"/>
          <w:lang w:eastAsia="ru-RU"/>
        </w:rPr>
        <w:t>49 не может определять правовую природу договора.</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При квалификации договора для решения вопроса о применении к нему правил об отдельных видах договоров (пункты 2 и 3 статьи 421 ГК РФ) необходимо прежде всего учитывать существо законодательного регулирования соответствующего вида обязательств и признаки договоров, предусмотренных законом или иным правовым актом, независимо от указанного сторонами наименования квалифицируемого договора, названия его сторон, наименования способа исполнения и т.п.</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Поскольку у исполнителя из договора не возникло связанных </w:t>
      </w:r>
      <w:r w:rsidRPr="0053396D">
        <w:rPr>
          <w:rFonts w:ascii="Times New Roman" w:eastAsia="Calibri" w:hAnsi="Times New Roman" w:cs="Times New Roman"/>
          <w:sz w:val="28"/>
          <w:szCs w:val="28"/>
        </w:rPr>
        <w:br/>
        <w:t xml:space="preserve">с организацией доставки грузов и перевозкой грузов прав и обязанностей </w:t>
      </w:r>
      <w:r w:rsidRPr="0053396D">
        <w:rPr>
          <w:rFonts w:ascii="Times New Roman" w:eastAsia="Calibri" w:hAnsi="Times New Roman" w:cs="Times New Roman"/>
          <w:sz w:val="28"/>
          <w:szCs w:val="28"/>
        </w:rPr>
        <w:br/>
        <w:t xml:space="preserve">по отношению к грузополучателям или грузоотправителям, а существо </w:t>
      </w:r>
      <w:r w:rsidRPr="0053396D">
        <w:rPr>
          <w:rFonts w:ascii="Times New Roman" w:eastAsia="Calibri" w:hAnsi="Times New Roman" w:cs="Times New Roman"/>
          <w:sz w:val="28"/>
          <w:szCs w:val="28"/>
        </w:rPr>
        <w:lastRenderedPageBreak/>
        <w:t xml:space="preserve">обязательств исполнителя перед заказчиком заключалось в предоставлении железнодорожного подвижного состава, отвечающего требованиям, указанным в договоре, то </w:t>
      </w:r>
      <w:r w:rsidR="00ED02A7" w:rsidRPr="0053396D">
        <w:rPr>
          <w:rFonts w:ascii="Times New Roman" w:eastAsia="Calibri" w:hAnsi="Times New Roman" w:cs="Times New Roman"/>
          <w:sz w:val="28"/>
          <w:szCs w:val="28"/>
        </w:rPr>
        <w:t xml:space="preserve">отношения сторон </w:t>
      </w:r>
      <w:r w:rsidR="00014346" w:rsidRPr="0053396D">
        <w:rPr>
          <w:rFonts w:ascii="Times New Roman" w:eastAsia="Calibri" w:hAnsi="Times New Roman" w:cs="Times New Roman"/>
          <w:sz w:val="28"/>
          <w:szCs w:val="28"/>
        </w:rPr>
        <w:t>складывались вокруг услуг по предоставлению вагонов и не включали в себя организацию перевозок</w:t>
      </w:r>
      <w:r w:rsidRPr="0053396D">
        <w:rPr>
          <w:rFonts w:ascii="Times New Roman" w:eastAsia="Calibri" w:hAnsi="Times New Roman" w:cs="Times New Roman"/>
          <w:sz w:val="28"/>
          <w:szCs w:val="28"/>
        </w:rPr>
        <w:t>.</w:t>
      </w:r>
    </w:p>
    <w:p w:rsidR="005A04C1" w:rsidRPr="0053396D" w:rsidRDefault="005A04C1"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eastAsia="Calibri" w:hAnsi="Times New Roman" w:cs="Times New Roman"/>
          <w:sz w:val="28"/>
          <w:szCs w:val="28"/>
        </w:rPr>
        <w:t xml:space="preserve">Принимая во внимание субъектный состав договора, </w:t>
      </w:r>
      <w:r w:rsidR="00AA70BB" w:rsidRPr="0053396D">
        <w:rPr>
          <w:rFonts w:ascii="Times New Roman" w:eastAsia="Calibri" w:hAnsi="Times New Roman" w:cs="Times New Roman"/>
          <w:sz w:val="28"/>
          <w:szCs w:val="28"/>
        </w:rPr>
        <w:t xml:space="preserve">его существенные условия, а также </w:t>
      </w:r>
      <w:r w:rsidRPr="0053396D">
        <w:rPr>
          <w:rFonts w:ascii="Times New Roman" w:eastAsia="Calibri" w:hAnsi="Times New Roman" w:cs="Times New Roman"/>
          <w:sz w:val="28"/>
          <w:szCs w:val="28"/>
        </w:rPr>
        <w:t>содержан</w:t>
      </w:r>
      <w:r w:rsidR="00AA70BB" w:rsidRPr="0053396D">
        <w:rPr>
          <w:rFonts w:ascii="Times New Roman" w:eastAsia="Calibri" w:hAnsi="Times New Roman" w:cs="Times New Roman"/>
          <w:sz w:val="28"/>
          <w:szCs w:val="28"/>
        </w:rPr>
        <w:t>ие прав и обязанностей сторон,</w:t>
      </w:r>
      <w:r w:rsidRPr="0053396D">
        <w:rPr>
          <w:rFonts w:ascii="Times New Roman" w:eastAsia="Calibri" w:hAnsi="Times New Roman" w:cs="Times New Roman"/>
          <w:sz w:val="28"/>
          <w:szCs w:val="28"/>
        </w:rPr>
        <w:t xml:space="preserve"> таковой надлежит квалифицировать как договор возмездного оказания услуг (глава 39 ГК РФ), </w:t>
      </w:r>
      <w:r w:rsidR="00AA70BB" w:rsidRPr="0053396D">
        <w:rPr>
          <w:rFonts w:ascii="Times New Roman" w:eastAsia="Calibri" w:hAnsi="Times New Roman" w:cs="Times New Roman"/>
          <w:sz w:val="28"/>
          <w:szCs w:val="28"/>
        </w:rPr>
        <w:br/>
      </w:r>
      <w:r w:rsidRPr="0053396D">
        <w:rPr>
          <w:rFonts w:ascii="Times New Roman" w:eastAsia="Calibri" w:hAnsi="Times New Roman" w:cs="Times New Roman"/>
          <w:sz w:val="28"/>
          <w:szCs w:val="28"/>
        </w:rPr>
        <w:t>с вытекающ</w:t>
      </w:r>
      <w:r w:rsidR="00AA70BB" w:rsidRPr="0053396D">
        <w:rPr>
          <w:rFonts w:ascii="Times New Roman" w:eastAsia="Calibri" w:hAnsi="Times New Roman" w:cs="Times New Roman"/>
          <w:sz w:val="28"/>
          <w:szCs w:val="28"/>
        </w:rPr>
        <w:t>ей</w:t>
      </w:r>
      <w:r w:rsidRPr="0053396D">
        <w:rPr>
          <w:rFonts w:ascii="Times New Roman" w:eastAsia="Calibri" w:hAnsi="Times New Roman" w:cs="Times New Roman"/>
          <w:sz w:val="28"/>
          <w:szCs w:val="28"/>
        </w:rPr>
        <w:t xml:space="preserve"> отсюда </w:t>
      </w:r>
      <w:r w:rsidR="00AA70BB" w:rsidRPr="0053396D">
        <w:rPr>
          <w:rFonts w:ascii="Times New Roman" w:eastAsia="Calibri" w:hAnsi="Times New Roman" w:cs="Times New Roman"/>
          <w:sz w:val="28"/>
          <w:szCs w:val="28"/>
        </w:rPr>
        <w:t>необходимостью</w:t>
      </w:r>
      <w:r w:rsidRPr="0053396D">
        <w:rPr>
          <w:rFonts w:ascii="Times New Roman" w:eastAsia="Calibri" w:hAnsi="Times New Roman" w:cs="Times New Roman"/>
          <w:sz w:val="28"/>
          <w:szCs w:val="28"/>
        </w:rPr>
        <w:t xml:space="preserve"> применения к возникшим из него требованиям общего (а не сокращенного) срока исковой давности. </w:t>
      </w:r>
      <w:r w:rsidR="00E06FD2" w:rsidRPr="0053396D">
        <w:rPr>
          <w:rFonts w:ascii="Times New Roman" w:eastAsia="Calibri" w:hAnsi="Times New Roman" w:cs="Times New Roman"/>
          <w:sz w:val="28"/>
          <w:szCs w:val="28"/>
        </w:rPr>
        <w:br/>
      </w:r>
      <w:r w:rsidRPr="0053396D">
        <w:rPr>
          <w:rFonts w:ascii="Times New Roman" w:eastAsia="Calibri" w:hAnsi="Times New Roman" w:cs="Times New Roman"/>
          <w:sz w:val="28"/>
          <w:szCs w:val="28"/>
          <w:lang w:eastAsia="ru-RU"/>
        </w:rPr>
        <w:t xml:space="preserve">При изложенных обстоятельствах суд первой инстанции правомерно отклонил доводы ответчика о пропуске срока исковой давности, рассмотрев спор </w:t>
      </w:r>
      <w:r w:rsidR="00E06FD2" w:rsidRPr="0053396D">
        <w:rPr>
          <w:rFonts w:ascii="Times New Roman" w:eastAsia="Calibri" w:hAnsi="Times New Roman" w:cs="Times New Roman"/>
          <w:sz w:val="28"/>
          <w:szCs w:val="28"/>
          <w:lang w:eastAsia="ru-RU"/>
        </w:rPr>
        <w:br/>
      </w:r>
      <w:r w:rsidRPr="0053396D">
        <w:rPr>
          <w:rFonts w:ascii="Times New Roman" w:eastAsia="Calibri" w:hAnsi="Times New Roman" w:cs="Times New Roman"/>
          <w:sz w:val="28"/>
          <w:szCs w:val="28"/>
          <w:lang w:eastAsia="ru-RU"/>
        </w:rPr>
        <w:t>по существу.</w:t>
      </w:r>
    </w:p>
    <w:p w:rsidR="007D23CC" w:rsidRDefault="002320BB" w:rsidP="007D23CC">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eastAsia="Calibri" w:hAnsi="Times New Roman" w:cs="Times New Roman"/>
          <w:b/>
          <w:sz w:val="28"/>
          <w:szCs w:val="28"/>
          <w:lang w:eastAsia="ru-RU"/>
        </w:rPr>
        <w:t>В другом деле</w:t>
      </w:r>
      <w:r w:rsidRPr="0053396D">
        <w:rPr>
          <w:rFonts w:ascii="Times New Roman" w:eastAsia="Calibri" w:hAnsi="Times New Roman" w:cs="Times New Roman"/>
          <w:sz w:val="28"/>
          <w:szCs w:val="28"/>
          <w:lang w:eastAsia="ru-RU"/>
        </w:rPr>
        <w:t xml:space="preserve"> о</w:t>
      </w:r>
      <w:r w:rsidR="006C7D79" w:rsidRPr="0053396D">
        <w:rPr>
          <w:rFonts w:ascii="Times New Roman" w:hAnsi="Times New Roman" w:cs="Times New Roman"/>
          <w:sz w:val="28"/>
          <w:szCs w:val="28"/>
        </w:rPr>
        <w:t xml:space="preserve">бщество обратилось в арбитражный суд с иском </w:t>
      </w:r>
      <w:r w:rsidRPr="0053396D">
        <w:rPr>
          <w:rFonts w:ascii="Times New Roman" w:hAnsi="Times New Roman" w:cs="Times New Roman"/>
          <w:sz w:val="28"/>
          <w:szCs w:val="28"/>
        </w:rPr>
        <w:br/>
      </w:r>
      <w:r w:rsidR="006C7D79" w:rsidRPr="0053396D">
        <w:rPr>
          <w:rFonts w:ascii="Times New Roman" w:hAnsi="Times New Roman" w:cs="Times New Roman"/>
          <w:sz w:val="28"/>
          <w:szCs w:val="28"/>
        </w:rPr>
        <w:t xml:space="preserve">к компании о взыскании задолженности по договору, условиями которого предусмотрен комплекс отношений, возникающих между заказчиком </w:t>
      </w:r>
      <w:r w:rsidRPr="0053396D">
        <w:rPr>
          <w:rFonts w:ascii="Times New Roman" w:hAnsi="Times New Roman" w:cs="Times New Roman"/>
          <w:sz w:val="28"/>
          <w:szCs w:val="28"/>
        </w:rPr>
        <w:br/>
      </w:r>
      <w:r w:rsidR="006C7D79" w:rsidRPr="0053396D">
        <w:rPr>
          <w:rFonts w:ascii="Times New Roman" w:hAnsi="Times New Roman" w:cs="Times New Roman"/>
          <w:sz w:val="28"/>
          <w:szCs w:val="28"/>
        </w:rPr>
        <w:t xml:space="preserve">и исполнителем в процессе планирования, расчетов и осуществления перевозок </w:t>
      </w:r>
      <w:r w:rsidR="006C7D79" w:rsidRPr="0053396D">
        <w:rPr>
          <w:rFonts w:ascii="Times New Roman" w:hAnsi="Times New Roman" w:cs="Times New Roman"/>
          <w:sz w:val="28"/>
          <w:szCs w:val="28"/>
        </w:rPr>
        <w:br/>
        <w:t xml:space="preserve">в междугороднем автомобильном сообщении по направлениям, в том числе: организация и/или выполнение перевозки грузов заказчика по территории Российской Федерации и/или иностранных государств (включая страны СНГ), обеспечение подачи технически исправных и пригодных для перевозки данного груза и отвечающих санитарным нормам автотранспортных средств </w:t>
      </w:r>
      <w:r w:rsidR="0087709D">
        <w:rPr>
          <w:rFonts w:ascii="Times New Roman" w:hAnsi="Times New Roman" w:cs="Times New Roman"/>
          <w:sz w:val="28"/>
          <w:szCs w:val="28"/>
        </w:rPr>
        <w:br/>
      </w:r>
      <w:r w:rsidR="006C7D79" w:rsidRPr="0053396D">
        <w:rPr>
          <w:rFonts w:ascii="Times New Roman" w:hAnsi="Times New Roman" w:cs="Times New Roman"/>
          <w:sz w:val="28"/>
          <w:szCs w:val="28"/>
        </w:rPr>
        <w:t xml:space="preserve">под погрузку грузов заказчика; доведение до всех участников перевозки условий </w:t>
      </w:r>
      <w:r w:rsidR="006C7D79" w:rsidRPr="0053396D">
        <w:rPr>
          <w:rFonts w:ascii="Times New Roman" w:hAnsi="Times New Roman" w:cs="Times New Roman"/>
          <w:sz w:val="28"/>
          <w:szCs w:val="28"/>
        </w:rPr>
        <w:br/>
        <w:t>и порядка транспортировки и обслуживания грузов заказчика; проверка количества и состояния груза; проверка правильности заполнения предоставленных заказчиком документов; доставка принятого к перевозке груз</w:t>
      </w:r>
      <w:r w:rsidR="00775760">
        <w:rPr>
          <w:rFonts w:ascii="Times New Roman" w:hAnsi="Times New Roman" w:cs="Times New Roman"/>
          <w:sz w:val="28"/>
          <w:szCs w:val="28"/>
        </w:rPr>
        <w:t>а</w:t>
      </w:r>
      <w:r w:rsidR="006C7D79" w:rsidRPr="0053396D">
        <w:rPr>
          <w:rFonts w:ascii="Times New Roman" w:hAnsi="Times New Roman" w:cs="Times New Roman"/>
          <w:sz w:val="28"/>
          <w:szCs w:val="28"/>
        </w:rPr>
        <w:t xml:space="preserve"> в сроки, предусмотренные соответствующими нормативными документами.</w:t>
      </w:r>
    </w:p>
    <w:p w:rsidR="006C7D79" w:rsidRPr="0053396D" w:rsidRDefault="006C7D79" w:rsidP="007D23CC">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Отказывая в удовлетворении иска, суд первой инстанции, с которым согласились </w:t>
      </w:r>
      <w:r w:rsidR="00775760">
        <w:rPr>
          <w:rFonts w:ascii="Times New Roman" w:hAnsi="Times New Roman" w:cs="Times New Roman"/>
          <w:sz w:val="28"/>
          <w:szCs w:val="28"/>
        </w:rPr>
        <w:t>суды апелляционной и кассационной инстанций</w:t>
      </w:r>
      <w:r w:rsidRPr="0053396D">
        <w:rPr>
          <w:rFonts w:ascii="Times New Roman" w:hAnsi="Times New Roman" w:cs="Times New Roman"/>
          <w:sz w:val="28"/>
          <w:szCs w:val="28"/>
        </w:rPr>
        <w:t xml:space="preserve">, исходил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из пропуска истцом специального годичного срока исковой давности, предусмотренного статьей 197 ГК РФ и статьей 13 </w:t>
      </w:r>
      <w:r w:rsidR="00CA0CAB" w:rsidRPr="0053396D">
        <w:rPr>
          <w:rFonts w:ascii="Times New Roman" w:hAnsi="Times New Roman" w:cs="Times New Roman"/>
          <w:sz w:val="28"/>
          <w:szCs w:val="28"/>
        </w:rPr>
        <w:t>Закона о транспортно-</w:t>
      </w:r>
      <w:r w:rsidR="00CA0CAB" w:rsidRPr="0053396D">
        <w:rPr>
          <w:rFonts w:ascii="Times New Roman" w:hAnsi="Times New Roman" w:cs="Times New Roman"/>
          <w:sz w:val="28"/>
          <w:szCs w:val="28"/>
        </w:rPr>
        <w:lastRenderedPageBreak/>
        <w:t>экспедиционной деятельности</w:t>
      </w:r>
      <w:r w:rsidRPr="0053396D">
        <w:rPr>
          <w:rFonts w:ascii="Times New Roman" w:hAnsi="Times New Roman" w:cs="Times New Roman"/>
          <w:sz w:val="28"/>
          <w:szCs w:val="28"/>
        </w:rPr>
        <w:t>, о котором заявлено ответчиком.</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При квалификации договора для решения вопроса о применении к нему правил об отдельных видах договоров (</w:t>
      </w:r>
      <w:hyperlink r:id="rId8" w:history="1">
        <w:r w:rsidRPr="0053396D">
          <w:rPr>
            <w:rFonts w:ascii="Times New Roman" w:hAnsi="Times New Roman" w:cs="Times New Roman"/>
            <w:sz w:val="28"/>
            <w:szCs w:val="28"/>
          </w:rPr>
          <w:t>пункты 2</w:t>
        </w:r>
      </w:hyperlink>
      <w:r w:rsidRPr="0053396D">
        <w:rPr>
          <w:rFonts w:ascii="Times New Roman" w:hAnsi="Times New Roman" w:cs="Times New Roman"/>
          <w:sz w:val="28"/>
          <w:szCs w:val="28"/>
        </w:rPr>
        <w:t xml:space="preserve"> и </w:t>
      </w:r>
      <w:hyperlink r:id="rId9" w:history="1">
        <w:r w:rsidRPr="0053396D">
          <w:rPr>
            <w:rFonts w:ascii="Times New Roman" w:hAnsi="Times New Roman" w:cs="Times New Roman"/>
            <w:sz w:val="28"/>
            <w:szCs w:val="28"/>
          </w:rPr>
          <w:t>3 статьи 421</w:t>
        </w:r>
      </w:hyperlink>
      <w:r w:rsidRPr="0053396D">
        <w:rPr>
          <w:rFonts w:ascii="Times New Roman" w:hAnsi="Times New Roman" w:cs="Times New Roman"/>
          <w:sz w:val="28"/>
          <w:szCs w:val="28"/>
        </w:rPr>
        <w:t xml:space="preserve"> ГК РФ) необходимо прежде всего учитывать существо законодательного регулирования соответствующего вида обязательств и признаки договоров, предусмотренных законом или иным правовым актом, независимо от указанного сторонами наименования квалифицируемого договора, названия его сторон, наимен</w:t>
      </w:r>
      <w:r w:rsidR="00CA0CAB" w:rsidRPr="0053396D">
        <w:rPr>
          <w:rFonts w:ascii="Times New Roman" w:hAnsi="Times New Roman" w:cs="Times New Roman"/>
          <w:sz w:val="28"/>
          <w:szCs w:val="28"/>
        </w:rPr>
        <w:t>ования способа исполнения и т.п.</w:t>
      </w:r>
      <w:r w:rsidR="00CA0CAB" w:rsidRPr="0053396D">
        <w:rPr>
          <w:rStyle w:val="a5"/>
          <w:rFonts w:ascii="Times New Roman" w:hAnsi="Times New Roman" w:cs="Times New Roman"/>
          <w:sz w:val="28"/>
          <w:szCs w:val="28"/>
        </w:rPr>
        <w:footnoteReference w:id="6"/>
      </w:r>
    </w:p>
    <w:p w:rsidR="006C7D79" w:rsidRPr="0053396D" w:rsidRDefault="006C7D79"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hAnsi="Times New Roman" w:cs="Times New Roman"/>
          <w:sz w:val="28"/>
          <w:szCs w:val="28"/>
        </w:rPr>
        <w:t xml:space="preserve">На этом основании, отклоняя доводы общества о том, что между сторонами сложились отношения по оказанию возмездных услуг </w:t>
      </w:r>
      <w:r w:rsidRPr="0053396D">
        <w:rPr>
          <w:rFonts w:ascii="Times New Roman" w:hAnsi="Times New Roman" w:cs="Times New Roman"/>
          <w:sz w:val="28"/>
          <w:szCs w:val="28"/>
        </w:rPr>
        <w:br/>
        <w:t xml:space="preserve">по организации и сопровождению грузов, суды исходили из соответствия спорной договорной связи существенным признакам договора транспортной экспедиции, закрепленным в главе 41 ГК РФ, а также разъяснениям, содержащимся в постановлении Пленума Верховного Суда Российской Федерации от 26.06.2018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26</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w:t>
      </w:r>
      <w:r w:rsidR="00DE0CAF" w:rsidRPr="0053396D">
        <w:rPr>
          <w:rFonts w:ascii="Times New Roman" w:hAnsi="Times New Roman" w:cs="Times New Roman"/>
          <w:sz w:val="28"/>
          <w:szCs w:val="28"/>
        </w:rPr>
        <w:t>».</w:t>
      </w:r>
      <w:r w:rsidRPr="0053396D">
        <w:rPr>
          <w:rFonts w:ascii="Times New Roman" w:hAnsi="Times New Roman" w:cs="Times New Roman"/>
          <w:sz w:val="28"/>
          <w:szCs w:val="28"/>
        </w:rPr>
        <w:t xml:space="preserve"> При этом </w:t>
      </w:r>
      <w:r w:rsidRPr="0053396D">
        <w:rPr>
          <w:rFonts w:ascii="Times New Roman" w:hAnsi="Times New Roman" w:cs="Times New Roman"/>
          <w:sz w:val="28"/>
          <w:szCs w:val="28"/>
        </w:rPr>
        <w:br/>
        <w:t xml:space="preserve">в соответствии с положениями пункта 2 статьи 779 ГК РФ правила главы 39 </w:t>
      </w:r>
      <w:r w:rsidR="00E06FD2" w:rsidRPr="0053396D">
        <w:rPr>
          <w:rFonts w:ascii="Times New Roman" w:hAnsi="Times New Roman" w:cs="Times New Roman"/>
          <w:sz w:val="28"/>
          <w:szCs w:val="28"/>
        </w:rPr>
        <w:br/>
      </w:r>
      <w:r w:rsidRPr="0053396D">
        <w:rPr>
          <w:rFonts w:ascii="Times New Roman" w:hAnsi="Times New Roman" w:cs="Times New Roman"/>
          <w:sz w:val="28"/>
          <w:szCs w:val="28"/>
        </w:rPr>
        <w:t>ГК РФ</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Возмездное оказание услуг</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применяются к договорам возмездного оказания услуг, за исключением услуг, оказываемых по договорам, предусмотренным главами 37, 38, 40, 41, 44, 45, 46, 47, 49, 51, 53 данного Кодекса. Поскольку договор квалифицирован судами в качестве договора транспортной экспедиции</w:t>
      </w:r>
      <w:r w:rsidR="00014346" w:rsidRPr="0053396D">
        <w:rPr>
          <w:rFonts w:ascii="Times New Roman" w:hAnsi="Times New Roman" w:cs="Times New Roman"/>
          <w:sz w:val="28"/>
          <w:szCs w:val="28"/>
        </w:rPr>
        <w:t>,</w:t>
      </w:r>
      <w:r w:rsidRPr="0053396D">
        <w:rPr>
          <w:rFonts w:ascii="Times New Roman" w:hAnsi="Times New Roman" w:cs="Times New Roman"/>
          <w:sz w:val="28"/>
          <w:szCs w:val="28"/>
        </w:rPr>
        <w:t xml:space="preserve"> к нему применены специальные положения гражданского законодательства о сроке исковой давности.</w:t>
      </w:r>
    </w:p>
    <w:p w:rsidR="006C7D79" w:rsidRPr="0053396D" w:rsidRDefault="006C7D79"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p>
    <w:p w:rsidR="006C7D79" w:rsidRPr="0053396D" w:rsidRDefault="00CD629A" w:rsidP="0053396D">
      <w:pPr>
        <w:pStyle w:val="1"/>
        <w:keepNext w:val="0"/>
        <w:keepLines w:val="0"/>
        <w:widowControl w:val="0"/>
        <w:spacing w:before="0"/>
        <w:ind w:firstLine="709"/>
        <w:contextualSpacing/>
        <w:rPr>
          <w:rFonts w:cs="Times New Roman"/>
          <w:szCs w:val="28"/>
        </w:rPr>
      </w:pPr>
      <w:r w:rsidRPr="0053396D">
        <w:rPr>
          <w:rFonts w:cs="Times New Roman"/>
          <w:szCs w:val="28"/>
        </w:rPr>
        <w:t xml:space="preserve">3. </w:t>
      </w:r>
      <w:r w:rsidR="00014346" w:rsidRPr="0053396D">
        <w:rPr>
          <w:rFonts w:cs="Times New Roman"/>
          <w:szCs w:val="28"/>
        </w:rPr>
        <w:t>Е</w:t>
      </w:r>
      <w:r w:rsidR="006C7D79" w:rsidRPr="0053396D">
        <w:rPr>
          <w:rFonts w:cs="Times New Roman"/>
          <w:szCs w:val="28"/>
        </w:rPr>
        <w:t xml:space="preserve">сли убытки причинены участнику перевозочного процесса в связи с исполнением обязательств, связанных с осуществлением перевозки, </w:t>
      </w:r>
      <w:r w:rsidR="0087709D">
        <w:rPr>
          <w:rFonts w:cs="Times New Roman"/>
          <w:szCs w:val="28"/>
        </w:rPr>
        <w:br/>
      </w:r>
      <w:r w:rsidR="006C7D79" w:rsidRPr="0053396D">
        <w:rPr>
          <w:rFonts w:cs="Times New Roman"/>
          <w:szCs w:val="28"/>
        </w:rPr>
        <w:t xml:space="preserve">к </w:t>
      </w:r>
      <w:r w:rsidR="00DE0CAF" w:rsidRPr="0053396D">
        <w:rPr>
          <w:rFonts w:cs="Times New Roman"/>
          <w:szCs w:val="28"/>
        </w:rPr>
        <w:t>требованиям об их взыскании</w:t>
      </w:r>
      <w:r w:rsidR="006C7D79" w:rsidRPr="0053396D">
        <w:rPr>
          <w:rFonts w:cs="Times New Roman"/>
          <w:szCs w:val="28"/>
        </w:rPr>
        <w:t xml:space="preserve"> применим правовой режим перевозочной </w:t>
      </w:r>
      <w:r w:rsidR="006C7D79" w:rsidRPr="0053396D">
        <w:rPr>
          <w:rFonts w:cs="Times New Roman"/>
          <w:szCs w:val="28"/>
        </w:rPr>
        <w:lastRenderedPageBreak/>
        <w:t>деятельности, нормы главы 40 ГК РФ и, соответственно, специальный срок исковой давности.</w:t>
      </w:r>
    </w:p>
    <w:p w:rsidR="00EC5387" w:rsidRPr="0053396D" w:rsidRDefault="00EC5387" w:rsidP="0053396D">
      <w:pPr>
        <w:widowControl w:val="0"/>
        <w:spacing w:after="0" w:line="360" w:lineRule="auto"/>
        <w:ind w:firstLine="709"/>
        <w:contextualSpacing/>
        <w:jc w:val="both"/>
        <w:rPr>
          <w:rFonts w:ascii="Times New Roman" w:hAnsi="Times New Roman" w:cs="Times New Roman"/>
          <w:sz w:val="28"/>
          <w:szCs w:val="28"/>
        </w:rPr>
      </w:pP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Общество (собственник вагонов, предоставляемых им для перевозки грузов) обратилось в арбитражный суд с иском к компании (грузополучателю, который самостоятельно производил выгрузку из цистерн на станции назначения) о возмещении ущерба, причиненного повреждением подвижного состава, а также неисполнением обязанности по очистке и промывке вагонов.</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Удовлетворяя исковые требования и отклоняя заявление ответчика </w:t>
      </w:r>
      <w:r w:rsidRPr="0053396D">
        <w:rPr>
          <w:rFonts w:ascii="Times New Roman" w:hAnsi="Times New Roman" w:cs="Times New Roman"/>
          <w:sz w:val="28"/>
          <w:szCs w:val="28"/>
        </w:rPr>
        <w:br/>
        <w:t xml:space="preserve">о пропуске обществом срока исковой давности, суды первой и апелляционной инстанций со ссылкой на статью 196 ГК РФ и разъяснения, содержащиеся </w:t>
      </w:r>
      <w:r w:rsidRPr="0053396D">
        <w:rPr>
          <w:rFonts w:ascii="Times New Roman" w:hAnsi="Times New Roman" w:cs="Times New Roman"/>
          <w:sz w:val="28"/>
          <w:szCs w:val="28"/>
        </w:rPr>
        <w:br/>
        <w:t>в пункте 21 Обзора судебной практики по спорам, связанным с договорами перевозки груза и транспортной экспедиции, утвержденного Президиумом Верховного Суда Российской Федерации 20.12.2017</w:t>
      </w:r>
      <w:r w:rsidRPr="0053396D">
        <w:rPr>
          <w:rStyle w:val="a5"/>
          <w:rFonts w:ascii="Times New Roman" w:hAnsi="Times New Roman" w:cs="Times New Roman"/>
          <w:sz w:val="28"/>
          <w:szCs w:val="28"/>
        </w:rPr>
        <w:footnoteReference w:id="7"/>
      </w:r>
      <w:r w:rsidRPr="0053396D">
        <w:rPr>
          <w:rFonts w:ascii="Times New Roman" w:hAnsi="Times New Roman" w:cs="Times New Roman"/>
          <w:sz w:val="28"/>
          <w:szCs w:val="28"/>
        </w:rPr>
        <w:t xml:space="preserve">, исходили из того, </w:t>
      </w:r>
      <w:r w:rsidRPr="0053396D">
        <w:rPr>
          <w:rFonts w:ascii="Times New Roman" w:hAnsi="Times New Roman" w:cs="Times New Roman"/>
          <w:sz w:val="28"/>
          <w:szCs w:val="28"/>
        </w:rPr>
        <w:br/>
        <w:t xml:space="preserve">что требования истца вытекают не из нарушения компанией как контрагентом своих договорных обязательств, а из причинения вреда, в связи </w:t>
      </w:r>
      <w:r w:rsidRPr="0053396D">
        <w:rPr>
          <w:rFonts w:ascii="Times New Roman" w:hAnsi="Times New Roman" w:cs="Times New Roman"/>
          <w:sz w:val="28"/>
          <w:szCs w:val="28"/>
        </w:rPr>
        <w:br/>
        <w:t>с чем к отношениям сторон применим общи</w:t>
      </w:r>
      <w:r w:rsidR="00DE0CAF" w:rsidRPr="0053396D">
        <w:rPr>
          <w:rFonts w:ascii="Times New Roman" w:hAnsi="Times New Roman" w:cs="Times New Roman"/>
          <w:sz w:val="28"/>
          <w:szCs w:val="28"/>
        </w:rPr>
        <w:t>й</w:t>
      </w:r>
      <w:r w:rsidRPr="0053396D">
        <w:rPr>
          <w:rFonts w:ascii="Times New Roman" w:hAnsi="Times New Roman" w:cs="Times New Roman"/>
          <w:sz w:val="28"/>
          <w:szCs w:val="28"/>
        </w:rPr>
        <w:t xml:space="preserve"> срок исковой давности.</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Отменяя судебные акты в части и направляя дело на новое </w:t>
      </w:r>
      <w:r w:rsidRPr="0053396D">
        <w:rPr>
          <w:rFonts w:ascii="Times New Roman" w:hAnsi="Times New Roman" w:cs="Times New Roman"/>
          <w:sz w:val="28"/>
          <w:szCs w:val="28"/>
        </w:rPr>
        <w:br/>
        <w:t xml:space="preserve">рассмотрение, суд округа указал, что спорные правоотношения </w:t>
      </w:r>
      <w:r w:rsidRPr="0053396D">
        <w:rPr>
          <w:rFonts w:ascii="Times New Roman" w:hAnsi="Times New Roman" w:cs="Times New Roman"/>
          <w:sz w:val="28"/>
          <w:szCs w:val="28"/>
        </w:rPr>
        <w:br/>
        <w:t xml:space="preserve">возникли именно при использовании вагонов истца в целях осуществления </w:t>
      </w:r>
      <w:r w:rsidRPr="0053396D">
        <w:rPr>
          <w:rFonts w:ascii="Times New Roman" w:hAnsi="Times New Roman" w:cs="Times New Roman"/>
          <w:sz w:val="28"/>
          <w:szCs w:val="28"/>
        </w:rPr>
        <w:br/>
        <w:t xml:space="preserve">в них железнодорожной перевозки груза ответчику и в связи с перевозкой, </w:t>
      </w:r>
      <w:r w:rsidRPr="0053396D">
        <w:rPr>
          <w:rFonts w:ascii="Times New Roman" w:hAnsi="Times New Roman" w:cs="Times New Roman"/>
          <w:sz w:val="28"/>
          <w:szCs w:val="28"/>
        </w:rPr>
        <w:br/>
      </w:r>
      <w:r w:rsidR="00DE0CAF" w:rsidRPr="0053396D">
        <w:rPr>
          <w:rFonts w:ascii="Times New Roman" w:hAnsi="Times New Roman" w:cs="Times New Roman"/>
          <w:sz w:val="28"/>
          <w:szCs w:val="28"/>
        </w:rPr>
        <w:t>и именно при этих</w:t>
      </w:r>
      <w:r w:rsidRPr="0053396D">
        <w:rPr>
          <w:rFonts w:ascii="Times New Roman" w:hAnsi="Times New Roman" w:cs="Times New Roman"/>
          <w:sz w:val="28"/>
          <w:szCs w:val="28"/>
        </w:rPr>
        <w:t xml:space="preserve"> обстоятельствах имуществу истца причинены повреждения.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Обязанность по очистке и промывке вагонов после выгрузки предусмотрена статьей 44 </w:t>
      </w:r>
      <w:r w:rsidR="00CA0CAB" w:rsidRPr="0053396D">
        <w:rPr>
          <w:rFonts w:ascii="Times New Roman" w:hAnsi="Times New Roman" w:cs="Times New Roman"/>
          <w:sz w:val="28"/>
          <w:szCs w:val="28"/>
        </w:rPr>
        <w:t xml:space="preserve">Федерального закона от 10.01.2003 </w:t>
      </w:r>
      <w:r w:rsidR="00DE0CAF" w:rsidRPr="0053396D">
        <w:rPr>
          <w:rFonts w:ascii="Times New Roman" w:hAnsi="Times New Roman" w:cs="Times New Roman"/>
          <w:sz w:val="28"/>
          <w:szCs w:val="28"/>
        </w:rPr>
        <w:t xml:space="preserve">№ </w:t>
      </w:r>
      <w:r w:rsidR="00CA0CAB" w:rsidRPr="0053396D">
        <w:rPr>
          <w:rFonts w:ascii="Times New Roman" w:hAnsi="Times New Roman" w:cs="Times New Roman"/>
          <w:sz w:val="28"/>
          <w:szCs w:val="28"/>
        </w:rPr>
        <w:t>18-ФЗ</w:t>
      </w:r>
      <w:r w:rsidR="00DE0CAF" w:rsidRPr="0053396D">
        <w:rPr>
          <w:rFonts w:ascii="Times New Roman" w:hAnsi="Times New Roman" w:cs="Times New Roman"/>
          <w:sz w:val="28"/>
          <w:szCs w:val="28"/>
        </w:rPr>
        <w:t xml:space="preserve"> «</w:t>
      </w:r>
      <w:r w:rsidR="00CA0CAB" w:rsidRPr="0053396D">
        <w:rPr>
          <w:rFonts w:ascii="Times New Roman" w:hAnsi="Times New Roman" w:cs="Times New Roman"/>
          <w:sz w:val="28"/>
          <w:szCs w:val="28"/>
        </w:rPr>
        <w:t>Устав железнодорожного транспорта Российской Федерации»</w:t>
      </w:r>
      <w:r w:rsidR="00CA0CAB" w:rsidRPr="0053396D">
        <w:rPr>
          <w:rStyle w:val="a5"/>
          <w:rFonts w:ascii="Times New Roman" w:hAnsi="Times New Roman" w:cs="Times New Roman"/>
          <w:sz w:val="28"/>
          <w:szCs w:val="28"/>
        </w:rPr>
        <w:footnoteReference w:id="8"/>
      </w:r>
      <w:r w:rsidRPr="0053396D">
        <w:rPr>
          <w:rFonts w:ascii="Times New Roman" w:hAnsi="Times New Roman" w:cs="Times New Roman"/>
          <w:sz w:val="28"/>
          <w:szCs w:val="28"/>
        </w:rPr>
        <w:t xml:space="preserve">, пунктом 11 Правил очистки и промывки вагонов и контейнеров после выгрузки грузов, утвержденных приказом Минтранса России от 10.04.2013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119</w:t>
      </w:r>
      <w:r w:rsidRPr="0053396D">
        <w:rPr>
          <w:rStyle w:val="a5"/>
          <w:rFonts w:ascii="Times New Roman" w:hAnsi="Times New Roman" w:cs="Times New Roman"/>
          <w:sz w:val="28"/>
          <w:szCs w:val="28"/>
        </w:rPr>
        <w:footnoteReference w:id="9"/>
      </w:r>
      <w:r w:rsidRPr="0053396D">
        <w:rPr>
          <w:rFonts w:ascii="Times New Roman" w:hAnsi="Times New Roman" w:cs="Times New Roman"/>
          <w:sz w:val="28"/>
          <w:szCs w:val="28"/>
        </w:rPr>
        <w:t xml:space="preserve">, </w:t>
      </w:r>
      <w:r w:rsidRPr="0053396D">
        <w:rPr>
          <w:rFonts w:ascii="Times New Roman" w:hAnsi="Times New Roman" w:cs="Times New Roman"/>
          <w:sz w:val="28"/>
          <w:szCs w:val="28"/>
        </w:rPr>
        <w:lastRenderedPageBreak/>
        <w:t xml:space="preserve">ответственность за нарушение грузополучателем требований к очистке вагонов установлена статьей 103 </w:t>
      </w:r>
      <w:r w:rsidR="00CA0CAB" w:rsidRPr="0053396D">
        <w:rPr>
          <w:rFonts w:ascii="Times New Roman" w:hAnsi="Times New Roman" w:cs="Times New Roman"/>
          <w:sz w:val="28"/>
          <w:szCs w:val="28"/>
        </w:rPr>
        <w:t>У</w:t>
      </w:r>
      <w:r w:rsidRPr="0053396D">
        <w:rPr>
          <w:rFonts w:ascii="Times New Roman" w:hAnsi="Times New Roman" w:cs="Times New Roman"/>
          <w:sz w:val="28"/>
          <w:szCs w:val="28"/>
        </w:rPr>
        <w:t>ЖТ</w:t>
      </w:r>
      <w:r w:rsidR="00CA0CAB" w:rsidRPr="0053396D">
        <w:rPr>
          <w:rFonts w:ascii="Times New Roman" w:hAnsi="Times New Roman" w:cs="Times New Roman"/>
          <w:sz w:val="28"/>
          <w:szCs w:val="28"/>
        </w:rPr>
        <w:t xml:space="preserve"> РФ</w:t>
      </w:r>
      <w:r w:rsidRPr="0053396D">
        <w:rPr>
          <w:rFonts w:ascii="Times New Roman" w:hAnsi="Times New Roman" w:cs="Times New Roman"/>
          <w:sz w:val="28"/>
          <w:szCs w:val="28"/>
        </w:rPr>
        <w:t xml:space="preserve">. Следовательно, выводы судов о том,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что спорные правоотношения по использованию вагонов-цистерн истца в целях перевозки в них грузов ответчику не находятся в сфере правового регулирования норм о перевозке, являются необоснованными.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Судами не учтено, что и истец, и ответчик задействованы именно </w:t>
      </w:r>
      <w:r w:rsidRPr="0053396D">
        <w:rPr>
          <w:rFonts w:ascii="Times New Roman" w:hAnsi="Times New Roman" w:cs="Times New Roman"/>
          <w:sz w:val="28"/>
          <w:szCs w:val="28"/>
        </w:rPr>
        <w:br/>
        <w:t xml:space="preserve">в перевозочных отношениях: истец, предоставляя вагоны-цистерны </w:t>
      </w:r>
      <w:r w:rsidRPr="0053396D">
        <w:rPr>
          <w:rFonts w:ascii="Times New Roman" w:hAnsi="Times New Roman" w:cs="Times New Roman"/>
          <w:sz w:val="28"/>
          <w:szCs w:val="28"/>
        </w:rPr>
        <w:br/>
        <w:t xml:space="preserve">для осуществления в них перевозок грузов, и, выступая при этом грузоотправителем спорных вагонов-цистерн, освобожденных от груза (порожних) ответчиком, а ответчик, принимая и разгружая вагоны-цистерны истца, в которых ему поступил груз, выступает согласно железнодорожным накладным – грузополучателем. Фактически, исходя из установленных </w:t>
      </w:r>
      <w:r w:rsidRPr="0053396D">
        <w:rPr>
          <w:rFonts w:ascii="Times New Roman" w:hAnsi="Times New Roman" w:cs="Times New Roman"/>
          <w:sz w:val="28"/>
          <w:szCs w:val="28"/>
        </w:rPr>
        <w:br/>
        <w:t>судами обстоятельств спора, истцом заявлено</w:t>
      </w:r>
      <w:r w:rsidR="0087709D">
        <w:rPr>
          <w:rFonts w:ascii="Times New Roman" w:hAnsi="Times New Roman" w:cs="Times New Roman"/>
          <w:sz w:val="28"/>
          <w:szCs w:val="28"/>
        </w:rPr>
        <w:t xml:space="preserve"> требование</w:t>
      </w:r>
      <w:r w:rsidRPr="0053396D">
        <w:rPr>
          <w:rFonts w:ascii="Times New Roman" w:hAnsi="Times New Roman" w:cs="Times New Roman"/>
          <w:sz w:val="28"/>
          <w:szCs w:val="28"/>
        </w:rPr>
        <w:t xml:space="preserve"> о причинении ущерба </w:t>
      </w:r>
      <w:r w:rsidRPr="0053396D">
        <w:rPr>
          <w:rFonts w:ascii="Times New Roman" w:hAnsi="Times New Roman" w:cs="Times New Roman"/>
          <w:sz w:val="28"/>
          <w:szCs w:val="28"/>
        </w:rPr>
        <w:br/>
        <w:t>при осуществлении ответчиком разгрузки вагонов, принадлежащих истцу.</w:t>
      </w:r>
    </w:p>
    <w:p w:rsidR="006C7D79" w:rsidRPr="0053396D" w:rsidRDefault="006C7D79" w:rsidP="0053396D">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Квалификация истцом заявленного требования, как вытекающего </w:t>
      </w:r>
      <w:r w:rsidRPr="0053396D">
        <w:rPr>
          <w:rFonts w:ascii="Times New Roman" w:hAnsi="Times New Roman" w:cs="Times New Roman"/>
          <w:sz w:val="28"/>
          <w:szCs w:val="28"/>
        </w:rPr>
        <w:br/>
        <w:t xml:space="preserve">из обязательства по возмещению вреда, сама по себе не определяет характер </w:t>
      </w:r>
      <w:r w:rsidRPr="0053396D">
        <w:rPr>
          <w:rFonts w:ascii="Times New Roman" w:hAnsi="Times New Roman" w:cs="Times New Roman"/>
          <w:sz w:val="28"/>
          <w:szCs w:val="28"/>
        </w:rPr>
        <w:br/>
        <w:t xml:space="preserve">и содержание спорных правоотношений в целях применения срока исковой давности. Указанное следует из правовой позиции, выраженной в </w:t>
      </w:r>
      <w:hyperlink r:id="rId10" w:history="1">
        <w:r w:rsidRPr="0053396D">
          <w:rPr>
            <w:rFonts w:ascii="Times New Roman" w:hAnsi="Times New Roman" w:cs="Times New Roman"/>
            <w:sz w:val="28"/>
            <w:szCs w:val="28"/>
          </w:rPr>
          <w:t>пункте 30</w:t>
        </w:r>
      </w:hyperlink>
      <w:r w:rsidRPr="0053396D">
        <w:rPr>
          <w:rFonts w:ascii="Times New Roman" w:hAnsi="Times New Roman" w:cs="Times New Roman"/>
          <w:sz w:val="28"/>
          <w:szCs w:val="28"/>
        </w:rPr>
        <w:t xml:space="preserve"> постановления Пленума Верховного Суда Российской Федерации </w:t>
      </w:r>
      <w:r w:rsidRPr="0053396D">
        <w:rPr>
          <w:rFonts w:ascii="Times New Roman" w:hAnsi="Times New Roman" w:cs="Times New Roman"/>
          <w:sz w:val="28"/>
          <w:szCs w:val="28"/>
        </w:rPr>
        <w:br/>
        <w:t xml:space="preserve">от 26.06.2018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26</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О некоторых вопросах применения законодательства </w:t>
      </w:r>
      <w:r w:rsidRPr="0053396D">
        <w:rPr>
          <w:rFonts w:ascii="Times New Roman" w:hAnsi="Times New Roman" w:cs="Times New Roman"/>
          <w:sz w:val="28"/>
          <w:szCs w:val="28"/>
        </w:rPr>
        <w:br/>
        <w:t xml:space="preserve">о договоре перевозки автомобильным транспортом грузов, пассажиров </w:t>
      </w:r>
      <w:r w:rsidRPr="0053396D">
        <w:rPr>
          <w:rFonts w:ascii="Times New Roman" w:hAnsi="Times New Roman" w:cs="Times New Roman"/>
          <w:sz w:val="28"/>
          <w:szCs w:val="28"/>
        </w:rPr>
        <w:br/>
        <w:t>и багажа и о договоре транспортной экспедиции»</w:t>
      </w:r>
      <w:r w:rsidRPr="0053396D">
        <w:rPr>
          <w:rStyle w:val="a5"/>
          <w:rFonts w:ascii="Times New Roman" w:hAnsi="Times New Roman" w:cs="Times New Roman"/>
          <w:sz w:val="28"/>
          <w:szCs w:val="28"/>
        </w:rPr>
        <w:footnoteReference w:id="10"/>
      </w:r>
      <w:r w:rsidRPr="0053396D">
        <w:rPr>
          <w:rFonts w:ascii="Times New Roman" w:hAnsi="Times New Roman" w:cs="Times New Roman"/>
          <w:sz w:val="28"/>
          <w:szCs w:val="28"/>
        </w:rPr>
        <w:t>.</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Вопреки мнению судов, разъяснения, изложенные в </w:t>
      </w:r>
      <w:hyperlink r:id="rId11" w:history="1">
        <w:r w:rsidRPr="0053396D">
          <w:rPr>
            <w:rFonts w:ascii="Times New Roman" w:hAnsi="Times New Roman" w:cs="Times New Roman"/>
            <w:sz w:val="28"/>
            <w:szCs w:val="28"/>
          </w:rPr>
          <w:t>пункте 21</w:t>
        </w:r>
      </w:hyperlink>
      <w:r w:rsidRPr="0053396D">
        <w:rPr>
          <w:rFonts w:ascii="Times New Roman" w:hAnsi="Times New Roman" w:cs="Times New Roman"/>
          <w:sz w:val="28"/>
          <w:szCs w:val="28"/>
        </w:rPr>
        <w:t xml:space="preserve"> Обзора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от 20.12.2017, касаются иной ситуации (взыскание убытков, причиненных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в результате повреждения вагонов, не участвующих в перевозке), поэтому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не подлежали применению в рассматриваемом споре, в котором убытки возникли у истца (грузоотправитель) в результате повреждения и отправки после разгрузки неочищенных вагонов, </w:t>
      </w:r>
      <w:r w:rsidR="00DE0CAF" w:rsidRPr="0053396D">
        <w:rPr>
          <w:rFonts w:ascii="Times New Roman" w:hAnsi="Times New Roman" w:cs="Times New Roman"/>
          <w:sz w:val="28"/>
          <w:szCs w:val="28"/>
        </w:rPr>
        <w:t xml:space="preserve">где </w:t>
      </w:r>
      <w:r w:rsidR="004F48B6" w:rsidRPr="0053396D">
        <w:rPr>
          <w:rFonts w:ascii="Times New Roman" w:hAnsi="Times New Roman" w:cs="Times New Roman"/>
          <w:sz w:val="28"/>
          <w:szCs w:val="28"/>
        </w:rPr>
        <w:t>перевозился груз</w:t>
      </w:r>
      <w:r w:rsidRPr="0053396D">
        <w:rPr>
          <w:rFonts w:ascii="Times New Roman" w:hAnsi="Times New Roman" w:cs="Times New Roman"/>
          <w:sz w:val="28"/>
          <w:szCs w:val="28"/>
        </w:rPr>
        <w:t xml:space="preserve"> ответчиком </w:t>
      </w:r>
      <w:r w:rsidRPr="0053396D">
        <w:rPr>
          <w:rFonts w:ascii="Times New Roman" w:hAnsi="Times New Roman" w:cs="Times New Roman"/>
          <w:sz w:val="28"/>
          <w:szCs w:val="28"/>
        </w:rPr>
        <w:lastRenderedPageBreak/>
        <w:t>(грузополучатель).</w:t>
      </w:r>
    </w:p>
    <w:p w:rsidR="00091309" w:rsidRDefault="00091309" w:rsidP="0053396D">
      <w:pPr>
        <w:pStyle w:val="1"/>
        <w:keepNext w:val="0"/>
        <w:keepLines w:val="0"/>
        <w:widowControl w:val="0"/>
        <w:spacing w:before="0"/>
        <w:ind w:firstLine="709"/>
        <w:contextualSpacing/>
        <w:rPr>
          <w:rFonts w:cs="Times New Roman"/>
          <w:szCs w:val="28"/>
        </w:rPr>
      </w:pPr>
    </w:p>
    <w:p w:rsidR="006C7D79" w:rsidRPr="0053396D" w:rsidRDefault="00CD629A" w:rsidP="0053396D">
      <w:pPr>
        <w:pStyle w:val="1"/>
        <w:keepNext w:val="0"/>
        <w:keepLines w:val="0"/>
        <w:widowControl w:val="0"/>
        <w:spacing w:before="0"/>
        <w:ind w:firstLine="709"/>
        <w:contextualSpacing/>
        <w:rPr>
          <w:rFonts w:cs="Times New Roman"/>
          <w:szCs w:val="28"/>
        </w:rPr>
      </w:pPr>
      <w:r w:rsidRPr="0053396D">
        <w:rPr>
          <w:rFonts w:cs="Times New Roman"/>
          <w:szCs w:val="28"/>
        </w:rPr>
        <w:t xml:space="preserve">4. </w:t>
      </w:r>
      <w:r w:rsidR="006C7D79" w:rsidRPr="0053396D">
        <w:rPr>
          <w:rFonts w:cs="Times New Roman"/>
          <w:szCs w:val="28"/>
        </w:rPr>
        <w:t>Договор об организации перевозок носит рамочный характер, поэтому осуществляемые при его исполнении перевозки образуют самостоятельные договорные связи, к каждой из которых применим специальный срок исковой давности.</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p>
    <w:p w:rsid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Общество (перевозчик) обратилось в арбитражный суд с иском </w:t>
      </w:r>
      <w:r w:rsidRPr="0053396D">
        <w:rPr>
          <w:rFonts w:ascii="Times New Roman" w:hAnsi="Times New Roman" w:cs="Times New Roman"/>
          <w:sz w:val="28"/>
          <w:szCs w:val="28"/>
        </w:rPr>
        <w:br/>
        <w:t xml:space="preserve">к компании (заказчик) о взыскании задолженности за оказанные транспортные услуги по договору, в рамках которого перевозчик обязался согласно заявкам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на перевозку груза (приложение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1 к договору) заказчика осуществлять перевозку переданных ему грузов автомобильным транспортом по территории Российской Федерации, а заказчик – оплачивать такие перевозки в порядке </w:t>
      </w:r>
      <w:r w:rsidRPr="0053396D">
        <w:rPr>
          <w:rFonts w:ascii="Times New Roman" w:hAnsi="Times New Roman" w:cs="Times New Roman"/>
          <w:sz w:val="28"/>
          <w:szCs w:val="28"/>
        </w:rPr>
        <w:br/>
        <w:t>и на условиях, предусмотренных договором.</w:t>
      </w:r>
    </w:p>
    <w:p w:rsid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В ходе производства по делу ответчик заявил о попуске истцом годичного срока исковой давности</w:t>
      </w:r>
      <w:r w:rsidR="00DE0CAF" w:rsidRPr="0053396D">
        <w:rPr>
          <w:rFonts w:ascii="Times New Roman" w:hAnsi="Times New Roman" w:cs="Times New Roman"/>
          <w:sz w:val="28"/>
          <w:szCs w:val="28"/>
        </w:rPr>
        <w:t>, предусмотренного</w:t>
      </w:r>
      <w:r w:rsidRPr="0053396D">
        <w:rPr>
          <w:rFonts w:ascii="Times New Roman" w:hAnsi="Times New Roman" w:cs="Times New Roman"/>
          <w:sz w:val="28"/>
          <w:szCs w:val="28"/>
        </w:rPr>
        <w:t xml:space="preserve"> пункт</w:t>
      </w:r>
      <w:r w:rsidR="00DE0CAF" w:rsidRPr="0053396D">
        <w:rPr>
          <w:rFonts w:ascii="Times New Roman" w:hAnsi="Times New Roman" w:cs="Times New Roman"/>
          <w:sz w:val="28"/>
          <w:szCs w:val="28"/>
        </w:rPr>
        <w:t>ом</w:t>
      </w:r>
      <w:r w:rsidRPr="0053396D">
        <w:rPr>
          <w:rFonts w:ascii="Times New Roman" w:hAnsi="Times New Roman" w:cs="Times New Roman"/>
          <w:sz w:val="28"/>
          <w:szCs w:val="28"/>
        </w:rPr>
        <w:t xml:space="preserve"> 3 стать</w:t>
      </w:r>
      <w:r w:rsidR="004F48B6" w:rsidRPr="0053396D">
        <w:rPr>
          <w:rFonts w:ascii="Times New Roman" w:hAnsi="Times New Roman" w:cs="Times New Roman"/>
          <w:sz w:val="28"/>
          <w:szCs w:val="28"/>
        </w:rPr>
        <w:t>и</w:t>
      </w:r>
      <w:r w:rsidRPr="0053396D">
        <w:rPr>
          <w:rFonts w:ascii="Times New Roman" w:hAnsi="Times New Roman" w:cs="Times New Roman"/>
          <w:sz w:val="28"/>
          <w:szCs w:val="28"/>
        </w:rPr>
        <w:t xml:space="preserve"> 797 ГК РФ </w:t>
      </w:r>
      <w:r w:rsidR="00DE0CAF" w:rsidRPr="0053396D">
        <w:rPr>
          <w:rFonts w:ascii="Times New Roman" w:hAnsi="Times New Roman" w:cs="Times New Roman"/>
          <w:sz w:val="28"/>
          <w:szCs w:val="28"/>
        </w:rPr>
        <w:br/>
      </w:r>
      <w:r w:rsidRPr="0053396D">
        <w:rPr>
          <w:rFonts w:ascii="Times New Roman" w:hAnsi="Times New Roman" w:cs="Times New Roman"/>
          <w:sz w:val="28"/>
          <w:szCs w:val="28"/>
        </w:rPr>
        <w:t>и стать</w:t>
      </w:r>
      <w:r w:rsidR="004F48B6" w:rsidRPr="0053396D">
        <w:rPr>
          <w:rFonts w:ascii="Times New Roman" w:hAnsi="Times New Roman" w:cs="Times New Roman"/>
          <w:sz w:val="28"/>
          <w:szCs w:val="28"/>
        </w:rPr>
        <w:t>ей</w:t>
      </w:r>
      <w:r w:rsidRPr="0053396D">
        <w:rPr>
          <w:rFonts w:ascii="Times New Roman" w:hAnsi="Times New Roman" w:cs="Times New Roman"/>
          <w:sz w:val="28"/>
          <w:szCs w:val="28"/>
        </w:rPr>
        <w:t xml:space="preserve"> 42 </w:t>
      </w:r>
      <w:r w:rsidR="00CA0CAB" w:rsidRPr="0053396D">
        <w:rPr>
          <w:rFonts w:ascii="Times New Roman" w:hAnsi="Times New Roman" w:cs="Times New Roman"/>
          <w:sz w:val="28"/>
          <w:szCs w:val="28"/>
        </w:rPr>
        <w:t>Федерального закона от 08.11.2007</w:t>
      </w:r>
      <w:r w:rsidR="00DE0CAF" w:rsidRPr="0053396D">
        <w:rPr>
          <w:rFonts w:ascii="Times New Roman" w:hAnsi="Times New Roman" w:cs="Times New Roman"/>
          <w:sz w:val="28"/>
          <w:szCs w:val="28"/>
        </w:rPr>
        <w:t xml:space="preserve"> № </w:t>
      </w:r>
      <w:r w:rsidR="00CA0CAB" w:rsidRPr="0053396D">
        <w:rPr>
          <w:rFonts w:ascii="Times New Roman" w:hAnsi="Times New Roman" w:cs="Times New Roman"/>
          <w:sz w:val="28"/>
          <w:szCs w:val="28"/>
        </w:rPr>
        <w:t>259-ФЗ</w:t>
      </w:r>
      <w:r w:rsidR="00DE0CAF" w:rsidRPr="0053396D">
        <w:rPr>
          <w:rFonts w:ascii="Times New Roman" w:hAnsi="Times New Roman" w:cs="Times New Roman"/>
          <w:sz w:val="28"/>
          <w:szCs w:val="28"/>
        </w:rPr>
        <w:t xml:space="preserve"> «</w:t>
      </w:r>
      <w:r w:rsidR="00CA0CAB" w:rsidRPr="0053396D">
        <w:rPr>
          <w:rFonts w:ascii="Times New Roman" w:hAnsi="Times New Roman" w:cs="Times New Roman"/>
          <w:sz w:val="28"/>
          <w:szCs w:val="28"/>
        </w:rPr>
        <w:t>Устав автомобильного транспорта и городского наземного электрического транспорта»</w:t>
      </w:r>
      <w:r w:rsidR="00CA0CAB" w:rsidRPr="0053396D">
        <w:rPr>
          <w:rStyle w:val="a5"/>
          <w:rFonts w:ascii="Times New Roman" w:hAnsi="Times New Roman" w:cs="Times New Roman"/>
          <w:sz w:val="28"/>
          <w:szCs w:val="28"/>
        </w:rPr>
        <w:footnoteReference w:id="11"/>
      </w:r>
      <w:r w:rsidR="00CA0CAB" w:rsidRPr="0053396D">
        <w:rPr>
          <w:rFonts w:ascii="Times New Roman" w:hAnsi="Times New Roman" w:cs="Times New Roman"/>
          <w:sz w:val="28"/>
          <w:szCs w:val="28"/>
        </w:rPr>
        <w:t>.</w:t>
      </w:r>
    </w:p>
    <w:p w:rsid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Принимая решение об удовлетворении исковых требований общества </w:t>
      </w:r>
      <w:r w:rsidRPr="0053396D">
        <w:rPr>
          <w:rFonts w:ascii="Times New Roman" w:hAnsi="Times New Roman" w:cs="Times New Roman"/>
          <w:sz w:val="28"/>
          <w:szCs w:val="28"/>
        </w:rPr>
        <w:br/>
        <w:t xml:space="preserve">и отклоняя возражения компании о пропуске срока исковой давности, суды первой и апелляционной инстанций исходили из того, что спорный договор </w:t>
      </w:r>
      <w:r w:rsidRPr="0053396D">
        <w:rPr>
          <w:rFonts w:ascii="Times New Roman" w:hAnsi="Times New Roman" w:cs="Times New Roman"/>
          <w:sz w:val="28"/>
          <w:szCs w:val="28"/>
        </w:rPr>
        <w:br/>
        <w:t xml:space="preserve">не является договором перевозки грузов, </w:t>
      </w:r>
      <w:r w:rsidR="00DE0CAF" w:rsidRPr="0053396D">
        <w:rPr>
          <w:rFonts w:ascii="Times New Roman" w:hAnsi="Times New Roman" w:cs="Times New Roman"/>
          <w:sz w:val="28"/>
          <w:szCs w:val="28"/>
        </w:rPr>
        <w:t xml:space="preserve">а </w:t>
      </w:r>
      <w:r w:rsidRPr="0053396D">
        <w:rPr>
          <w:rFonts w:ascii="Times New Roman" w:hAnsi="Times New Roman" w:cs="Times New Roman"/>
          <w:sz w:val="28"/>
          <w:szCs w:val="28"/>
        </w:rPr>
        <w:t xml:space="preserve">отношения сторон вытекают </w:t>
      </w:r>
      <w:r w:rsidRPr="0053396D">
        <w:rPr>
          <w:rFonts w:ascii="Times New Roman" w:hAnsi="Times New Roman" w:cs="Times New Roman"/>
          <w:sz w:val="28"/>
          <w:szCs w:val="28"/>
        </w:rPr>
        <w:br/>
        <w:t>из оказания услуг по организации и сопровождению перевозок грузов (статья 797 ГК РФ, глава 39 ГК РФ), в связи с чем к ним применим общий (трехлетний) срок исковой давности по статье 196 ГК РФ.</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Отменяя судебные акты и направляя дело на новое рассмотрение </w:t>
      </w:r>
      <w:r w:rsidRPr="0053396D">
        <w:rPr>
          <w:rFonts w:ascii="Times New Roman" w:hAnsi="Times New Roman" w:cs="Times New Roman"/>
          <w:sz w:val="28"/>
          <w:szCs w:val="28"/>
        </w:rPr>
        <w:br/>
        <w:t xml:space="preserve">в суд первой инстанции, суд округа указал, что по смыслу статьи 798 ГК РФ, </w:t>
      </w:r>
      <w:r w:rsidRPr="0053396D">
        <w:rPr>
          <w:rFonts w:ascii="Times New Roman" w:hAnsi="Times New Roman" w:cs="Times New Roman"/>
          <w:sz w:val="28"/>
          <w:szCs w:val="28"/>
        </w:rPr>
        <w:lastRenderedPageBreak/>
        <w:t xml:space="preserve">включенной законодателем в главу 40 ГК РФ </w:t>
      </w:r>
      <w:r w:rsidR="00DE0CAF" w:rsidRPr="0053396D">
        <w:rPr>
          <w:rFonts w:ascii="Times New Roman" w:hAnsi="Times New Roman" w:cs="Times New Roman"/>
          <w:sz w:val="28"/>
          <w:szCs w:val="28"/>
        </w:rPr>
        <w:t>(«</w:t>
      </w:r>
      <w:r w:rsidRPr="0053396D">
        <w:rPr>
          <w:rFonts w:ascii="Times New Roman" w:hAnsi="Times New Roman" w:cs="Times New Roman"/>
          <w:sz w:val="28"/>
          <w:szCs w:val="28"/>
        </w:rPr>
        <w:t>Перевозка</w:t>
      </w:r>
      <w:r w:rsidR="00DE0CAF" w:rsidRPr="0053396D">
        <w:rPr>
          <w:rFonts w:ascii="Times New Roman" w:hAnsi="Times New Roman" w:cs="Times New Roman"/>
          <w:sz w:val="28"/>
          <w:szCs w:val="28"/>
        </w:rPr>
        <w:t>»)</w:t>
      </w:r>
      <w:r w:rsidRPr="0053396D">
        <w:rPr>
          <w:rFonts w:ascii="Times New Roman" w:hAnsi="Times New Roman" w:cs="Times New Roman"/>
          <w:sz w:val="28"/>
          <w:szCs w:val="28"/>
        </w:rPr>
        <w:t>, долгосрочные договоры, регулирующие отношения по перевозке грузов в течение длительного времени, не содержащие конкретных условий перевозки партии груза, регулирующие только общие, организационные вопросы взаимоотношения сторон при осуществлении перевозок, по своей правовой конструкции являются рамочными договорами (статья 429.1 ГК РФ). При этом в силу статьи 68</w:t>
      </w:r>
      <w:r w:rsidR="00DE0CAF" w:rsidRPr="0053396D">
        <w:rPr>
          <w:rFonts w:ascii="Times New Roman" w:hAnsi="Times New Roman" w:cs="Times New Roman"/>
          <w:sz w:val="28"/>
          <w:szCs w:val="28"/>
        </w:rPr>
        <w:t xml:space="preserve"> Кодекс</w:t>
      </w:r>
      <w:r w:rsidR="004F48B6" w:rsidRPr="0053396D">
        <w:rPr>
          <w:rFonts w:ascii="Times New Roman" w:hAnsi="Times New Roman" w:cs="Times New Roman"/>
          <w:sz w:val="28"/>
          <w:szCs w:val="28"/>
        </w:rPr>
        <w:t>а</w:t>
      </w:r>
      <w:r w:rsidR="00DE0CAF" w:rsidRPr="0053396D">
        <w:rPr>
          <w:rFonts w:ascii="Times New Roman" w:hAnsi="Times New Roman" w:cs="Times New Roman"/>
          <w:sz w:val="28"/>
          <w:szCs w:val="28"/>
        </w:rPr>
        <w:t xml:space="preserve"> внутреннего водного транспорта Российской Федерации</w:t>
      </w:r>
      <w:r w:rsidRPr="0053396D">
        <w:rPr>
          <w:rFonts w:ascii="Times New Roman" w:hAnsi="Times New Roman" w:cs="Times New Roman"/>
          <w:sz w:val="28"/>
          <w:szCs w:val="28"/>
        </w:rPr>
        <w:t xml:space="preserve">, статьи 118 Кодекса торгового мореплавания Российской Федерации от 30.04.1999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81-ФЗ</w:t>
      </w:r>
      <w:r w:rsidRPr="0053396D">
        <w:rPr>
          <w:rStyle w:val="a5"/>
          <w:rFonts w:ascii="Times New Roman" w:hAnsi="Times New Roman" w:cs="Times New Roman"/>
          <w:sz w:val="28"/>
          <w:szCs w:val="28"/>
        </w:rPr>
        <w:footnoteReference w:id="12"/>
      </w:r>
      <w:r w:rsidRPr="0053396D">
        <w:rPr>
          <w:rFonts w:ascii="Times New Roman" w:hAnsi="Times New Roman" w:cs="Times New Roman"/>
          <w:sz w:val="28"/>
          <w:szCs w:val="28"/>
        </w:rPr>
        <w:t xml:space="preserve">,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статьи 10 </w:t>
      </w:r>
      <w:r w:rsidR="00CA0CAB" w:rsidRPr="0053396D">
        <w:rPr>
          <w:rFonts w:ascii="Times New Roman" w:hAnsi="Times New Roman" w:cs="Times New Roman"/>
          <w:sz w:val="28"/>
          <w:szCs w:val="28"/>
        </w:rPr>
        <w:t>УЖТ РФ</w:t>
      </w:r>
      <w:r w:rsidRPr="0053396D">
        <w:rPr>
          <w:rFonts w:ascii="Times New Roman" w:hAnsi="Times New Roman" w:cs="Times New Roman"/>
          <w:sz w:val="28"/>
          <w:szCs w:val="28"/>
        </w:rPr>
        <w:t xml:space="preserve"> (развивающих положения статьи 798 ГК РФ применительно к отдельным видам отношений по перевозке) при заключении договора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об организации перевозок грузов перевозки грузов в определенном рейсе осуществляются в соответствии с договором перевозки, заключенным </w:t>
      </w:r>
      <w:r w:rsidR="0087709D">
        <w:rPr>
          <w:rFonts w:ascii="Times New Roman" w:hAnsi="Times New Roman" w:cs="Times New Roman"/>
          <w:sz w:val="28"/>
          <w:szCs w:val="28"/>
        </w:rPr>
        <w:br/>
      </w:r>
      <w:r w:rsidRPr="0053396D">
        <w:rPr>
          <w:rFonts w:ascii="Times New Roman" w:hAnsi="Times New Roman" w:cs="Times New Roman"/>
          <w:sz w:val="28"/>
          <w:szCs w:val="28"/>
        </w:rPr>
        <w:t>на основании договора об организации перевозок.</w:t>
      </w:r>
    </w:p>
    <w:p w:rsidR="006C7D79" w:rsidRPr="0053396D" w:rsidRDefault="006C7D79"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r w:rsidRPr="0053396D">
        <w:rPr>
          <w:rFonts w:ascii="Times New Roman" w:hAnsi="Times New Roman" w:cs="Times New Roman"/>
          <w:sz w:val="28"/>
          <w:szCs w:val="28"/>
        </w:rPr>
        <w:t xml:space="preserve">Иными словами, при установленных обстоятельствах осуществления истцом в рамках договора услуг и ненадлежащего исполнения ответчиком договорных обязательств по их оплате, судами сделан неверный вывод </w:t>
      </w:r>
      <w:r w:rsidRPr="0053396D">
        <w:rPr>
          <w:rFonts w:ascii="Times New Roman" w:hAnsi="Times New Roman" w:cs="Times New Roman"/>
          <w:sz w:val="28"/>
          <w:szCs w:val="28"/>
        </w:rPr>
        <w:br/>
        <w:t xml:space="preserve">о применении к рассматриваемым отношениям трехгодичного срока давности (статья 196 ГК РФ), поскольку правоотношения сторон вытекают </w:t>
      </w:r>
      <w:r w:rsidRPr="0053396D">
        <w:rPr>
          <w:rFonts w:ascii="Times New Roman" w:hAnsi="Times New Roman" w:cs="Times New Roman"/>
          <w:sz w:val="28"/>
          <w:szCs w:val="28"/>
        </w:rPr>
        <w:br/>
        <w:t>из перевозки, срок давности по каждой из которых (в рамках отдельной заявки) составляет один год.</w:t>
      </w:r>
    </w:p>
    <w:p w:rsidR="006C7D79" w:rsidRPr="0053396D" w:rsidRDefault="006C7D79"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p>
    <w:p w:rsidR="006C7D79" w:rsidRPr="0053396D" w:rsidRDefault="00CD629A" w:rsidP="0053396D">
      <w:pPr>
        <w:pStyle w:val="1"/>
        <w:keepNext w:val="0"/>
        <w:keepLines w:val="0"/>
        <w:widowControl w:val="0"/>
        <w:spacing w:before="0"/>
        <w:ind w:firstLine="709"/>
        <w:contextualSpacing/>
        <w:rPr>
          <w:rFonts w:cs="Times New Roman"/>
          <w:szCs w:val="28"/>
        </w:rPr>
      </w:pPr>
      <w:r w:rsidRPr="0053396D">
        <w:rPr>
          <w:rFonts w:cs="Times New Roman"/>
          <w:szCs w:val="28"/>
        </w:rPr>
        <w:t xml:space="preserve">5. </w:t>
      </w:r>
      <w:r w:rsidR="006C7D79" w:rsidRPr="0053396D">
        <w:rPr>
          <w:rFonts w:cs="Times New Roman"/>
          <w:szCs w:val="28"/>
        </w:rPr>
        <w:t xml:space="preserve">Перемена лица в обязательстве (суброгация), как и осложнение структуры хозяйственных связей привлечением </w:t>
      </w:r>
      <w:proofErr w:type="spellStart"/>
      <w:r w:rsidR="006C7D79" w:rsidRPr="0053396D">
        <w:rPr>
          <w:rFonts w:cs="Times New Roman"/>
          <w:szCs w:val="28"/>
        </w:rPr>
        <w:t>субперевозчика</w:t>
      </w:r>
      <w:proofErr w:type="spellEnd"/>
      <w:r w:rsidR="006C7D79" w:rsidRPr="0053396D">
        <w:rPr>
          <w:rFonts w:cs="Times New Roman"/>
          <w:szCs w:val="28"/>
        </w:rPr>
        <w:t xml:space="preserve">, не влияют на правовую квалификацию сложившихся отношений, возникших </w:t>
      </w:r>
      <w:r w:rsidR="0087709D">
        <w:rPr>
          <w:rFonts w:cs="Times New Roman"/>
          <w:szCs w:val="28"/>
        </w:rPr>
        <w:br/>
      </w:r>
      <w:r w:rsidR="006C7D79" w:rsidRPr="0053396D">
        <w:rPr>
          <w:rFonts w:cs="Times New Roman"/>
          <w:szCs w:val="28"/>
        </w:rPr>
        <w:t xml:space="preserve">из перевозочного процесса и не </w:t>
      </w:r>
      <w:r w:rsidR="00DE0CAF" w:rsidRPr="0053396D">
        <w:rPr>
          <w:rFonts w:cs="Times New Roman"/>
          <w:szCs w:val="28"/>
        </w:rPr>
        <w:t>исключают применение специального срока исковой давности</w:t>
      </w:r>
      <w:r w:rsidR="006C7D79" w:rsidRPr="0053396D">
        <w:rPr>
          <w:rFonts w:cs="Times New Roman"/>
          <w:szCs w:val="28"/>
        </w:rPr>
        <w:t>.</w:t>
      </w:r>
    </w:p>
    <w:p w:rsidR="00E06FD2" w:rsidRPr="0053396D" w:rsidRDefault="00E06FD2" w:rsidP="0053396D">
      <w:pPr>
        <w:widowControl w:val="0"/>
        <w:spacing w:after="0" w:line="360" w:lineRule="auto"/>
        <w:ind w:firstLine="709"/>
        <w:contextualSpacing/>
        <w:jc w:val="both"/>
        <w:rPr>
          <w:rFonts w:ascii="Times New Roman" w:hAnsi="Times New Roman" w:cs="Times New Roman"/>
          <w:b/>
          <w:sz w:val="28"/>
          <w:szCs w:val="28"/>
        </w:rPr>
      </w:pPr>
    </w:p>
    <w:p w:rsid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Страховое общество обратилось в арбитражный суд с иском к компании </w:t>
      </w:r>
      <w:r w:rsidR="00EC5387" w:rsidRPr="0053396D">
        <w:rPr>
          <w:rFonts w:ascii="Times New Roman" w:hAnsi="Times New Roman" w:cs="Times New Roman"/>
          <w:sz w:val="28"/>
          <w:szCs w:val="28"/>
        </w:rPr>
        <w:br/>
      </w:r>
      <w:r w:rsidRPr="0053396D">
        <w:rPr>
          <w:rFonts w:ascii="Times New Roman" w:hAnsi="Times New Roman" w:cs="Times New Roman"/>
          <w:sz w:val="28"/>
          <w:szCs w:val="28"/>
        </w:rPr>
        <w:lastRenderedPageBreak/>
        <w:t>о взыскании в порядке суброгации ущерба, причиненного уничтожением транспортного средства, застрахованного по договору добровольного имущественного страхования.</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Отказывая в удовлетворении иска, суд первой инстанции, с которым согласились </w:t>
      </w:r>
      <w:r w:rsidR="00775760">
        <w:rPr>
          <w:rFonts w:ascii="Times New Roman" w:hAnsi="Times New Roman" w:cs="Times New Roman"/>
          <w:sz w:val="28"/>
          <w:szCs w:val="28"/>
        </w:rPr>
        <w:t>суды апелляционной и кассационной инстанций</w:t>
      </w:r>
      <w:r w:rsidRPr="0053396D">
        <w:rPr>
          <w:rFonts w:ascii="Times New Roman" w:hAnsi="Times New Roman" w:cs="Times New Roman"/>
          <w:sz w:val="28"/>
          <w:szCs w:val="28"/>
        </w:rPr>
        <w:t xml:space="preserve">, исходил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из пропуска истцом специального годичного срока исковой давности, предусмотренного пунктом 3 статьи 797 ГК РФ и статьей 42 Устава АТ, </w:t>
      </w:r>
      <w:r w:rsidR="0087709D">
        <w:rPr>
          <w:rFonts w:ascii="Times New Roman" w:hAnsi="Times New Roman" w:cs="Times New Roman"/>
          <w:sz w:val="28"/>
          <w:szCs w:val="28"/>
        </w:rPr>
        <w:br/>
      </w:r>
      <w:r w:rsidRPr="0053396D">
        <w:rPr>
          <w:rFonts w:ascii="Times New Roman" w:hAnsi="Times New Roman" w:cs="Times New Roman"/>
          <w:sz w:val="28"/>
          <w:szCs w:val="28"/>
        </w:rPr>
        <w:t>о котором заявлено ответчиком. При этом судом учтено, что уничтожение транспортного средства произошло вследствие нарушения компанией противопожарных правил при совершении технологических операций по сливу нефти, то есть при совершении операций, охватываемых процессом перевозки нефтепродуктов.</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Отклоняя довод страхового общества об отсутствии оснований </w:t>
      </w:r>
      <w:r w:rsidRPr="0053396D">
        <w:rPr>
          <w:rFonts w:ascii="Times New Roman" w:hAnsi="Times New Roman" w:cs="Times New Roman"/>
          <w:sz w:val="28"/>
          <w:szCs w:val="28"/>
        </w:rPr>
        <w:br/>
        <w:t xml:space="preserve">для применения специального срока исковой давности в связи с тем, что договор перевозки между ответчиком и собственником транспортного средства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не заключался, а заключен с иным лицом (перевозчиком, который привлек собственника транспортного средства в качестве </w:t>
      </w:r>
      <w:proofErr w:type="spellStart"/>
      <w:r w:rsidRPr="0053396D">
        <w:rPr>
          <w:rFonts w:ascii="Times New Roman" w:hAnsi="Times New Roman" w:cs="Times New Roman"/>
          <w:sz w:val="28"/>
          <w:szCs w:val="28"/>
        </w:rPr>
        <w:t>субперевозчика</w:t>
      </w:r>
      <w:proofErr w:type="spellEnd"/>
      <w:r w:rsidRPr="0053396D">
        <w:rPr>
          <w:rFonts w:ascii="Times New Roman" w:hAnsi="Times New Roman" w:cs="Times New Roman"/>
          <w:sz w:val="28"/>
          <w:szCs w:val="28"/>
        </w:rPr>
        <w:t xml:space="preserve">), суды указали, что перепоручение перевозки иному лицу не изменяет сути сложившихся отношений и обстоятельств причинения вреда в рамках перевозочного процесса. Страховым обществом также не приведены доказательства, подтверждающие возникновение между лицом, место которого оно заняло при суброгации, </w:t>
      </w:r>
      <w:r w:rsidR="00EC5387" w:rsidRPr="0053396D">
        <w:rPr>
          <w:rFonts w:ascii="Times New Roman" w:hAnsi="Times New Roman" w:cs="Times New Roman"/>
          <w:sz w:val="28"/>
          <w:szCs w:val="28"/>
        </w:rPr>
        <w:br/>
      </w:r>
      <w:r w:rsidRPr="0053396D">
        <w:rPr>
          <w:rFonts w:ascii="Times New Roman" w:hAnsi="Times New Roman" w:cs="Times New Roman"/>
          <w:sz w:val="28"/>
          <w:szCs w:val="28"/>
        </w:rPr>
        <w:t>и компанией иных гражданско-правовых отношений, не связанных с перевозкой.</w:t>
      </w:r>
    </w:p>
    <w:p w:rsidR="006C7D79" w:rsidRPr="0053396D" w:rsidRDefault="006C7D79" w:rsidP="0053396D">
      <w:pPr>
        <w:widowControl w:val="0"/>
        <w:spacing w:after="0" w:line="360" w:lineRule="auto"/>
        <w:ind w:firstLine="709"/>
        <w:contextualSpacing/>
        <w:jc w:val="both"/>
        <w:rPr>
          <w:rFonts w:ascii="Times New Roman" w:eastAsia="Calibri" w:hAnsi="Times New Roman" w:cs="Times New Roman"/>
          <w:sz w:val="28"/>
          <w:szCs w:val="28"/>
          <w:lang w:eastAsia="ru-RU"/>
        </w:rPr>
      </w:pPr>
    </w:p>
    <w:p w:rsidR="006C7D79" w:rsidRPr="0053396D" w:rsidRDefault="00CD629A" w:rsidP="0053396D">
      <w:pPr>
        <w:pStyle w:val="1"/>
        <w:keepNext w:val="0"/>
        <w:keepLines w:val="0"/>
        <w:widowControl w:val="0"/>
        <w:spacing w:before="0"/>
        <w:ind w:firstLine="709"/>
        <w:contextualSpacing/>
        <w:rPr>
          <w:rFonts w:cs="Times New Roman"/>
          <w:szCs w:val="28"/>
        </w:rPr>
      </w:pPr>
      <w:r w:rsidRPr="0053396D">
        <w:rPr>
          <w:rFonts w:cs="Times New Roman"/>
          <w:szCs w:val="28"/>
        </w:rPr>
        <w:t xml:space="preserve">6. </w:t>
      </w:r>
      <w:r w:rsidR="006C7D79" w:rsidRPr="0053396D">
        <w:rPr>
          <w:rFonts w:cs="Times New Roman"/>
          <w:szCs w:val="28"/>
        </w:rPr>
        <w:t xml:space="preserve">В случае, если груз утрачен при перевозке и право собственности </w:t>
      </w:r>
      <w:r w:rsidR="006C7D79" w:rsidRPr="0053396D">
        <w:rPr>
          <w:rFonts w:cs="Times New Roman"/>
          <w:szCs w:val="28"/>
        </w:rPr>
        <w:br/>
        <w:t xml:space="preserve">на товар не перешло от поставщика (грузоотправителя) </w:t>
      </w:r>
      <w:r w:rsidR="006C7D79" w:rsidRPr="0053396D">
        <w:rPr>
          <w:rFonts w:cs="Times New Roman"/>
          <w:szCs w:val="28"/>
        </w:rPr>
        <w:br/>
        <w:t>к покупателю, то торговая операция по его реализации не состоялась</w:t>
      </w:r>
      <w:r w:rsidR="004F48B6" w:rsidRPr="0053396D">
        <w:rPr>
          <w:rFonts w:cs="Times New Roman"/>
          <w:szCs w:val="28"/>
        </w:rPr>
        <w:t>,</w:t>
      </w:r>
      <w:r w:rsidR="006C7D79" w:rsidRPr="0053396D">
        <w:rPr>
          <w:rFonts w:cs="Times New Roman"/>
          <w:szCs w:val="28"/>
        </w:rPr>
        <w:t xml:space="preserve"> </w:t>
      </w:r>
      <w:r w:rsidR="006C7D79" w:rsidRPr="0053396D">
        <w:rPr>
          <w:rFonts w:cs="Times New Roman"/>
          <w:szCs w:val="28"/>
        </w:rPr>
        <w:br/>
        <w:t xml:space="preserve">и, соответственно, обязанность по уплате покупной цены у покупателя перед поставщиком не возникла, поэтому у последнего отсутствует </w:t>
      </w:r>
      <w:r w:rsidR="006C7D79" w:rsidRPr="0053396D">
        <w:rPr>
          <w:rFonts w:cs="Times New Roman"/>
          <w:szCs w:val="28"/>
        </w:rPr>
        <w:lastRenderedPageBreak/>
        <w:t xml:space="preserve">обязанность по </w:t>
      </w:r>
      <w:r w:rsidR="00DE0CAF" w:rsidRPr="0053396D">
        <w:rPr>
          <w:rFonts w:cs="Times New Roman"/>
          <w:szCs w:val="28"/>
        </w:rPr>
        <w:t>на</w:t>
      </w:r>
      <w:r w:rsidR="006C7D79" w:rsidRPr="0053396D">
        <w:rPr>
          <w:rFonts w:cs="Times New Roman"/>
          <w:szCs w:val="28"/>
        </w:rPr>
        <w:t>числению налога на добавленную стоимость</w:t>
      </w:r>
      <w:r w:rsidR="006C7D79" w:rsidRPr="0053396D">
        <w:rPr>
          <w:rStyle w:val="a5"/>
          <w:rFonts w:cs="Times New Roman"/>
          <w:szCs w:val="28"/>
        </w:rPr>
        <w:footnoteReference w:id="13"/>
      </w:r>
      <w:r w:rsidR="006C7D79" w:rsidRPr="0053396D">
        <w:rPr>
          <w:rFonts w:cs="Times New Roman"/>
          <w:szCs w:val="28"/>
        </w:rPr>
        <w:t>, величина которо</w:t>
      </w:r>
      <w:r w:rsidR="00DE0CAF" w:rsidRPr="0053396D">
        <w:rPr>
          <w:rFonts w:cs="Times New Roman"/>
          <w:szCs w:val="28"/>
        </w:rPr>
        <w:t>го</w:t>
      </w:r>
      <w:r w:rsidR="006C7D79" w:rsidRPr="0053396D">
        <w:rPr>
          <w:rFonts w:cs="Times New Roman"/>
          <w:szCs w:val="28"/>
        </w:rPr>
        <w:t xml:space="preserve"> в связи с этим не подлежит включению в состав убытков.</w:t>
      </w:r>
    </w:p>
    <w:p w:rsidR="00091309" w:rsidRDefault="00091309" w:rsidP="0053396D">
      <w:pPr>
        <w:widowControl w:val="0"/>
        <w:spacing w:after="0" w:line="360" w:lineRule="auto"/>
        <w:ind w:firstLine="709"/>
        <w:contextualSpacing/>
        <w:jc w:val="both"/>
        <w:rPr>
          <w:rFonts w:ascii="Times New Roman" w:hAnsi="Times New Roman" w:cs="Times New Roman"/>
          <w:sz w:val="28"/>
          <w:szCs w:val="28"/>
        </w:rPr>
      </w:pP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Общество обратилось в арбитражный суд с иском к компании </w:t>
      </w:r>
      <w:r w:rsidRPr="0053396D">
        <w:rPr>
          <w:rFonts w:ascii="Times New Roman" w:hAnsi="Times New Roman" w:cs="Times New Roman"/>
          <w:sz w:val="28"/>
          <w:szCs w:val="28"/>
        </w:rPr>
        <w:br/>
        <w:t xml:space="preserve">о возмещении убытков, причиненных утратой груза при перевозке. Размер заявленных к взысканию убытков определен грузоотправителем с учетом величины НДС, подлежащей уплате в бюджет в связи с отчуждением данного товара грузополучателю </w:t>
      </w:r>
      <w:r w:rsidR="00DE0CAF" w:rsidRPr="0053396D">
        <w:rPr>
          <w:rFonts w:ascii="Times New Roman" w:hAnsi="Times New Roman" w:cs="Times New Roman"/>
          <w:sz w:val="28"/>
          <w:szCs w:val="28"/>
        </w:rPr>
        <w:t>п</w:t>
      </w:r>
      <w:r w:rsidRPr="0053396D">
        <w:rPr>
          <w:rFonts w:ascii="Times New Roman" w:hAnsi="Times New Roman" w:cs="Times New Roman"/>
          <w:sz w:val="28"/>
          <w:szCs w:val="28"/>
        </w:rPr>
        <w:t>о возмездной сделке (договору поставки).</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Возражая против удовлетворения требований общества, компания настаивала на том, что величина НДС не подлежит включению в состав убытков грузоотправителя.</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Суды первой и апелляционной инстанций при разрешении спора исходили из того, что истец должен выполнить публичную обязанность </w:t>
      </w:r>
      <w:r w:rsidRPr="0053396D">
        <w:rPr>
          <w:rFonts w:ascii="Times New Roman" w:hAnsi="Times New Roman" w:cs="Times New Roman"/>
          <w:sz w:val="28"/>
          <w:szCs w:val="28"/>
        </w:rPr>
        <w:br/>
        <w:t xml:space="preserve">по исчислению и уплате НДС, в связи с чем такие расходы включаются </w:t>
      </w:r>
      <w:r w:rsidRPr="0053396D">
        <w:rPr>
          <w:rFonts w:ascii="Times New Roman" w:hAnsi="Times New Roman" w:cs="Times New Roman"/>
          <w:sz w:val="28"/>
          <w:szCs w:val="28"/>
        </w:rPr>
        <w:br/>
        <w:t>в состав его убытков.</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Отменяя судебные акты в указанной части, суд округа исходил </w:t>
      </w:r>
      <w:r w:rsidRPr="0053396D">
        <w:rPr>
          <w:rFonts w:ascii="Times New Roman" w:hAnsi="Times New Roman" w:cs="Times New Roman"/>
          <w:sz w:val="28"/>
          <w:szCs w:val="28"/>
        </w:rPr>
        <w:br/>
        <w:t xml:space="preserve">из следующего.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В соответствии с подпунктом 1 пункта 1 статьи 146 Налогового кодекса Российской Федерации</w:t>
      </w:r>
      <w:r w:rsidRPr="0053396D">
        <w:rPr>
          <w:rStyle w:val="a5"/>
          <w:rFonts w:ascii="Times New Roman" w:hAnsi="Times New Roman" w:cs="Times New Roman"/>
          <w:sz w:val="28"/>
          <w:szCs w:val="28"/>
        </w:rPr>
        <w:footnoteReference w:id="14"/>
      </w:r>
      <w:r w:rsidRPr="0053396D">
        <w:rPr>
          <w:rFonts w:ascii="Times New Roman" w:hAnsi="Times New Roman" w:cs="Times New Roman"/>
          <w:sz w:val="28"/>
          <w:szCs w:val="28"/>
        </w:rPr>
        <w:t xml:space="preserve"> объектом налогообложения НДС признается реализация товаров (работ, услуг) на территории Российской Федерации.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силу пункта 1 статьи 168 НК РФ при реализации товаров (работ, услуг) налогоплательщик дополнительно к цене (тарифу) реализуемых товаров (работ, услуг) обязан предъявить к оплате покупателю этих товаров (работ, услуг) соответствующую сумму НДС.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 учетом положений статей 167, 168, 170 - 172 НК РФ уплата цены товара в полном объеме, включая ту ее часть, которую составляет сумма НДС, является обязанностью покупателя перед продавцом по договору купли-продажи.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Из условий договора поставки следует, что базисом поставки в рамках </w:t>
      </w:r>
      <w:r w:rsidRPr="0053396D">
        <w:rPr>
          <w:rFonts w:ascii="Times New Roman" w:hAnsi="Times New Roman" w:cs="Times New Roman"/>
          <w:sz w:val="28"/>
          <w:szCs w:val="28"/>
        </w:rPr>
        <w:lastRenderedPageBreak/>
        <w:t>указанных отношений поставщик и покупатель определили</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пункт назначения</w:t>
      </w:r>
      <w:r w:rsidR="00DE0CAF" w:rsidRPr="0053396D">
        <w:rPr>
          <w:rFonts w:ascii="Times New Roman" w:hAnsi="Times New Roman" w:cs="Times New Roman"/>
          <w:sz w:val="28"/>
          <w:szCs w:val="28"/>
        </w:rPr>
        <w:t>»,</w:t>
      </w:r>
      <w:r w:rsidRPr="0053396D">
        <w:rPr>
          <w:rFonts w:ascii="Times New Roman" w:hAnsi="Times New Roman" w:cs="Times New Roman"/>
          <w:sz w:val="28"/>
          <w:szCs w:val="28"/>
        </w:rPr>
        <w:t xml:space="preserve"> которым является склад грузополучателя по указанным в приложении реквизитам при поставке товара автомобильным транспортом.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Поставщик несет все расходы по транспортировке товара до пункта назначения. При этом право собственности на товар и риск его случайной гибели переходят к покупателю с даты поставки товара на указанных условиях.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Суды при рассмотрении спора установили, что спорный груз </w:t>
      </w:r>
      <w:r w:rsidRPr="0053396D">
        <w:rPr>
          <w:rFonts w:ascii="Times New Roman" w:hAnsi="Times New Roman" w:cs="Times New Roman"/>
          <w:sz w:val="28"/>
          <w:szCs w:val="28"/>
        </w:rPr>
        <w:br/>
        <w:t xml:space="preserve">не доставлен грузополучателю. Таким образом, право собственности на товар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не перешло от поставщика к покупателю, следовательно, торговая операция </w:t>
      </w:r>
      <w:r w:rsidR="0087709D">
        <w:rPr>
          <w:rFonts w:ascii="Times New Roman" w:hAnsi="Times New Roman" w:cs="Times New Roman"/>
          <w:sz w:val="28"/>
          <w:szCs w:val="28"/>
        </w:rPr>
        <w:br/>
      </w:r>
      <w:r w:rsidRPr="0053396D">
        <w:rPr>
          <w:rFonts w:ascii="Times New Roman" w:hAnsi="Times New Roman" w:cs="Times New Roman"/>
          <w:sz w:val="28"/>
          <w:szCs w:val="28"/>
        </w:rPr>
        <w:t xml:space="preserve">по его реализации не состоялась.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Учитывая установленные судами обстоятельства фактической утраты груза, обязанность по уплате покупной цены за утраченный товар </w:t>
      </w:r>
      <w:r w:rsidR="00EC5387" w:rsidRPr="0053396D">
        <w:rPr>
          <w:rFonts w:ascii="Times New Roman" w:hAnsi="Times New Roman" w:cs="Times New Roman"/>
          <w:sz w:val="28"/>
          <w:szCs w:val="28"/>
        </w:rPr>
        <w:br/>
      </w:r>
      <w:r w:rsidRPr="0053396D">
        <w:rPr>
          <w:rFonts w:ascii="Times New Roman" w:hAnsi="Times New Roman" w:cs="Times New Roman"/>
          <w:sz w:val="28"/>
          <w:szCs w:val="28"/>
        </w:rPr>
        <w:t xml:space="preserve">у покупателя перед поставщиком не возникла.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пункте 10 постановления Пленума Высшего Арбитражного Суда Российской Федерации от 30.05.2014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33</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О некоторых вопросах, возникающих у арбитражных судов при рассмотрении дел, связанных </w:t>
      </w:r>
      <w:r w:rsidRPr="0053396D">
        <w:rPr>
          <w:rFonts w:ascii="Times New Roman" w:hAnsi="Times New Roman" w:cs="Times New Roman"/>
          <w:sz w:val="28"/>
          <w:szCs w:val="28"/>
        </w:rPr>
        <w:br/>
        <w:t>с взиманием налога на добавленную стоимость</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указано, что в случае выбытия (списания) имущества в результате наступления событий, не зависящих от воли налогоплательщика (утрата имущества по причине порчи, боя, хищения, стихийного бедствия и тому подобных событий), исходя из пункта 1 статьи 146 НК РФ</w:t>
      </w:r>
      <w:r w:rsidR="00091309">
        <w:rPr>
          <w:rFonts w:ascii="Times New Roman" w:hAnsi="Times New Roman" w:cs="Times New Roman"/>
          <w:sz w:val="28"/>
          <w:szCs w:val="28"/>
        </w:rPr>
        <w:t>,</w:t>
      </w:r>
      <w:r w:rsidRPr="0053396D">
        <w:rPr>
          <w:rFonts w:ascii="Times New Roman" w:hAnsi="Times New Roman" w:cs="Times New Roman"/>
          <w:sz w:val="28"/>
          <w:szCs w:val="28"/>
        </w:rPr>
        <w:t xml:space="preserve"> такое выбытие не является операцией, учитываемой </w:t>
      </w:r>
      <w:r w:rsidRPr="0053396D">
        <w:rPr>
          <w:rFonts w:ascii="Times New Roman" w:hAnsi="Times New Roman" w:cs="Times New Roman"/>
          <w:sz w:val="28"/>
          <w:szCs w:val="28"/>
        </w:rPr>
        <w:br/>
        <w:t xml:space="preserve">при формировании объекта налогообложения по НДС.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При этом Пленум Высшего Арбитражного Суда Российской Федерации отметил, что налогоплательщик обязан зафиксировать факт выбытия </w:t>
      </w:r>
      <w:r w:rsidRPr="0053396D">
        <w:rPr>
          <w:rFonts w:ascii="Times New Roman" w:hAnsi="Times New Roman" w:cs="Times New Roman"/>
          <w:sz w:val="28"/>
          <w:szCs w:val="28"/>
        </w:rPr>
        <w:br/>
        <w:t xml:space="preserve">и то обстоятельство, что имущество выбыло именно по указанным причинам, </w:t>
      </w:r>
      <w:r w:rsidR="00091309">
        <w:rPr>
          <w:rFonts w:ascii="Times New Roman" w:hAnsi="Times New Roman" w:cs="Times New Roman"/>
          <w:sz w:val="28"/>
          <w:szCs w:val="28"/>
        </w:rPr>
        <w:br/>
      </w:r>
      <w:r w:rsidRPr="0053396D">
        <w:rPr>
          <w:rFonts w:ascii="Times New Roman" w:hAnsi="Times New Roman" w:cs="Times New Roman"/>
          <w:sz w:val="28"/>
          <w:szCs w:val="28"/>
        </w:rPr>
        <w:t xml:space="preserve">без передачи его третьим лицам, поскольку в силу пункта 1 статьи 54 НК РФ он обязан доказать наличие тех фактов своей хозяйственной деятельности, которые влияют на формирование финансового результата, служащего основанием </w:t>
      </w:r>
      <w:r w:rsidR="00091309">
        <w:rPr>
          <w:rFonts w:ascii="Times New Roman" w:hAnsi="Times New Roman" w:cs="Times New Roman"/>
          <w:sz w:val="28"/>
          <w:szCs w:val="28"/>
        </w:rPr>
        <w:br/>
      </w:r>
      <w:r w:rsidRPr="0053396D">
        <w:rPr>
          <w:rFonts w:ascii="Times New Roman" w:hAnsi="Times New Roman" w:cs="Times New Roman"/>
          <w:sz w:val="28"/>
          <w:szCs w:val="28"/>
        </w:rPr>
        <w:t xml:space="preserve">для определения объема налоговой обязанности.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Поскольку в рассматриваемом случае судами установлено выбытие </w:t>
      </w:r>
      <w:r w:rsidRPr="0053396D">
        <w:rPr>
          <w:rFonts w:ascii="Times New Roman" w:hAnsi="Times New Roman" w:cs="Times New Roman"/>
          <w:sz w:val="28"/>
          <w:szCs w:val="28"/>
        </w:rPr>
        <w:lastRenderedPageBreak/>
        <w:t xml:space="preserve">имущества в результате наступления событий, не зависящих от воли налогоплательщика (истца), то судам следовало исходить из отсутствия </w:t>
      </w:r>
      <w:r w:rsidR="00091309">
        <w:rPr>
          <w:rFonts w:ascii="Times New Roman" w:hAnsi="Times New Roman" w:cs="Times New Roman"/>
          <w:sz w:val="28"/>
          <w:szCs w:val="28"/>
        </w:rPr>
        <w:br/>
      </w:r>
      <w:proofErr w:type="gramStart"/>
      <w:r w:rsidRPr="0053396D">
        <w:rPr>
          <w:rFonts w:ascii="Times New Roman" w:hAnsi="Times New Roman" w:cs="Times New Roman"/>
          <w:sz w:val="28"/>
          <w:szCs w:val="28"/>
        </w:rPr>
        <w:t>у последнего обязанности</w:t>
      </w:r>
      <w:proofErr w:type="gramEnd"/>
      <w:r w:rsidRPr="0053396D">
        <w:rPr>
          <w:rFonts w:ascii="Times New Roman" w:hAnsi="Times New Roman" w:cs="Times New Roman"/>
          <w:sz w:val="28"/>
          <w:szCs w:val="28"/>
        </w:rPr>
        <w:t xml:space="preserve"> исчислить НДС для реализации имущества.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Суд округа также учел, что истец не должен восстанавливать </w:t>
      </w:r>
      <w:r w:rsidR="00DE0CAF" w:rsidRPr="0053396D">
        <w:rPr>
          <w:rFonts w:ascii="Times New Roman" w:hAnsi="Times New Roman" w:cs="Times New Roman"/>
          <w:sz w:val="28"/>
          <w:szCs w:val="28"/>
        </w:rPr>
        <w:t>«входящий»</w:t>
      </w:r>
      <w:r w:rsidRPr="0053396D">
        <w:rPr>
          <w:rFonts w:ascii="Times New Roman" w:hAnsi="Times New Roman" w:cs="Times New Roman"/>
          <w:sz w:val="28"/>
          <w:szCs w:val="28"/>
        </w:rPr>
        <w:t xml:space="preserve"> НДС по товарам, принятым ранее к учету (спорный груз приобретен ранее истцом у своих контрагентов), которые перевозчик утратил, поскольку НК РФ не содержит требования о восстановлении вычетов в подобных случаях (пункт 3 статьи 170 НК РФ).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При этом с учетом вышеизложенных разъяснений продавцу не придется платить НДС со стоимости утерянного товара, поскольку реализация </w:t>
      </w:r>
      <w:r w:rsidRPr="0053396D">
        <w:rPr>
          <w:rFonts w:ascii="Times New Roman" w:hAnsi="Times New Roman" w:cs="Times New Roman"/>
          <w:sz w:val="28"/>
          <w:szCs w:val="28"/>
        </w:rPr>
        <w:br/>
        <w:t xml:space="preserve">не состоялась. При таких обстоятельствах продавец не может требовать </w:t>
      </w:r>
      <w:r w:rsidRPr="0053396D">
        <w:rPr>
          <w:rFonts w:ascii="Times New Roman" w:hAnsi="Times New Roman" w:cs="Times New Roman"/>
          <w:sz w:val="28"/>
          <w:szCs w:val="28"/>
        </w:rPr>
        <w:br/>
        <w:t xml:space="preserve">от перевозчика возместить ему стоимость товара с учетом НДС. Более того, даже в случае самостоятельного производства истцом товаров, впоследствии утраченных перевозчиком, он также не может требовать возмещения стоимости таких товаров с учетом НДС, поскольку не требуется корректировать вычеты сумм НДС по сырью, комплектующим и другим затратам, которые возникли </w:t>
      </w:r>
      <w:r w:rsidRPr="0053396D">
        <w:rPr>
          <w:rFonts w:ascii="Times New Roman" w:hAnsi="Times New Roman" w:cs="Times New Roman"/>
          <w:sz w:val="28"/>
          <w:szCs w:val="28"/>
        </w:rPr>
        <w:br/>
        <w:t>в процессе производства</w:t>
      </w:r>
      <w:r w:rsidR="00CA0CAB" w:rsidRPr="0053396D">
        <w:rPr>
          <w:rStyle w:val="a5"/>
          <w:rFonts w:ascii="Times New Roman" w:hAnsi="Times New Roman" w:cs="Times New Roman"/>
          <w:sz w:val="28"/>
          <w:szCs w:val="28"/>
        </w:rPr>
        <w:footnoteReference w:id="15"/>
      </w:r>
      <w:r w:rsidRPr="0053396D">
        <w:rPr>
          <w:rFonts w:ascii="Times New Roman" w:hAnsi="Times New Roman" w:cs="Times New Roman"/>
          <w:sz w:val="28"/>
          <w:szCs w:val="28"/>
        </w:rPr>
        <w:t xml:space="preserve">. </w:t>
      </w:r>
    </w:p>
    <w:p w:rsidR="006C7D79" w:rsidRPr="0053396D" w:rsidRDefault="006C7D79" w:rsidP="0053396D">
      <w:pPr>
        <w:widowControl w:val="0"/>
        <w:spacing w:after="0" w:line="360" w:lineRule="auto"/>
        <w:ind w:firstLine="709"/>
        <w:contextualSpacing/>
        <w:jc w:val="both"/>
        <w:rPr>
          <w:rFonts w:ascii="Times New Roman" w:hAnsi="Times New Roman" w:cs="Times New Roman"/>
          <w:b/>
          <w:sz w:val="28"/>
          <w:szCs w:val="28"/>
        </w:rPr>
      </w:pPr>
      <w:r w:rsidRPr="0053396D">
        <w:rPr>
          <w:rFonts w:ascii="Times New Roman" w:hAnsi="Times New Roman" w:cs="Times New Roman"/>
          <w:sz w:val="28"/>
          <w:szCs w:val="28"/>
        </w:rPr>
        <w:t xml:space="preserve">В силу изложенного вывод судов первой и апелляционной инстанций </w:t>
      </w:r>
      <w:r w:rsidRPr="0053396D">
        <w:rPr>
          <w:rFonts w:ascii="Times New Roman" w:hAnsi="Times New Roman" w:cs="Times New Roman"/>
          <w:sz w:val="28"/>
          <w:szCs w:val="28"/>
        </w:rPr>
        <w:br/>
        <w:t>об отсутствии правовых оснований для исключения НД</w:t>
      </w:r>
      <w:r w:rsidR="004F48B6" w:rsidRPr="0053396D">
        <w:rPr>
          <w:rFonts w:ascii="Times New Roman" w:hAnsi="Times New Roman" w:cs="Times New Roman"/>
          <w:sz w:val="28"/>
          <w:szCs w:val="28"/>
        </w:rPr>
        <w:t>С из размера взысканных убытков</w:t>
      </w:r>
      <w:r w:rsidRPr="0053396D">
        <w:rPr>
          <w:rFonts w:ascii="Times New Roman" w:hAnsi="Times New Roman" w:cs="Times New Roman"/>
          <w:sz w:val="28"/>
          <w:szCs w:val="28"/>
        </w:rPr>
        <w:t xml:space="preserve"> не может быть признан правильным. В указанной части </w:t>
      </w:r>
      <w:r w:rsidRPr="0053396D">
        <w:rPr>
          <w:rFonts w:ascii="Times New Roman" w:hAnsi="Times New Roman" w:cs="Times New Roman"/>
          <w:sz w:val="28"/>
          <w:szCs w:val="28"/>
        </w:rPr>
        <w:br/>
        <w:t>в удовлетворении иска надлежало отказать.</w:t>
      </w:r>
    </w:p>
    <w:p w:rsidR="006C7D79" w:rsidRPr="0053396D" w:rsidRDefault="006C7D79" w:rsidP="0053396D">
      <w:pPr>
        <w:widowControl w:val="0"/>
        <w:spacing w:after="0" w:line="360" w:lineRule="auto"/>
        <w:ind w:firstLine="709"/>
        <w:contextualSpacing/>
        <w:jc w:val="both"/>
        <w:rPr>
          <w:rFonts w:ascii="Times New Roman" w:hAnsi="Times New Roman" w:cs="Times New Roman"/>
          <w:b/>
          <w:sz w:val="28"/>
          <w:szCs w:val="28"/>
        </w:rPr>
      </w:pPr>
    </w:p>
    <w:p w:rsidR="006C7D79" w:rsidRPr="0053396D" w:rsidRDefault="00CD629A" w:rsidP="0053396D">
      <w:pPr>
        <w:pStyle w:val="1"/>
        <w:keepNext w:val="0"/>
        <w:keepLines w:val="0"/>
        <w:widowControl w:val="0"/>
        <w:spacing w:before="0"/>
        <w:ind w:firstLine="709"/>
        <w:contextualSpacing/>
        <w:rPr>
          <w:rFonts w:cs="Times New Roman"/>
          <w:szCs w:val="28"/>
        </w:rPr>
      </w:pPr>
      <w:r w:rsidRPr="0053396D">
        <w:rPr>
          <w:rFonts w:cs="Times New Roman"/>
          <w:szCs w:val="28"/>
        </w:rPr>
        <w:t xml:space="preserve">7. </w:t>
      </w:r>
      <w:r w:rsidR="00DE0CAF" w:rsidRPr="0053396D">
        <w:rPr>
          <w:rFonts w:cs="Times New Roman"/>
          <w:szCs w:val="28"/>
        </w:rPr>
        <w:t>Е</w:t>
      </w:r>
      <w:r w:rsidR="006C7D79" w:rsidRPr="0053396D">
        <w:rPr>
          <w:rFonts w:cs="Times New Roman"/>
          <w:szCs w:val="28"/>
        </w:rPr>
        <w:t xml:space="preserve">сли стоимость товара оплачена грузоотправителем при покупке </w:t>
      </w:r>
      <w:r w:rsidR="00091309">
        <w:rPr>
          <w:rFonts w:cs="Times New Roman"/>
          <w:szCs w:val="28"/>
        </w:rPr>
        <w:br/>
      </w:r>
      <w:r w:rsidR="006C7D79" w:rsidRPr="0053396D">
        <w:rPr>
          <w:rFonts w:cs="Times New Roman"/>
          <w:szCs w:val="28"/>
        </w:rPr>
        <w:t xml:space="preserve">с учетом НДС, а последующая утрата этого товара при перевозке лишает его возможности возместить сумму НДС из бюджета, величина соответствующей налоговой составляющей входит в состав убытков грузоотправителя. </w:t>
      </w:r>
    </w:p>
    <w:p w:rsidR="00E06FD2" w:rsidRPr="0053396D" w:rsidRDefault="00E06FD2" w:rsidP="0053396D">
      <w:pPr>
        <w:widowControl w:val="0"/>
        <w:spacing w:after="0" w:line="360" w:lineRule="auto"/>
        <w:ind w:firstLine="709"/>
        <w:contextualSpacing/>
        <w:jc w:val="both"/>
        <w:rPr>
          <w:rFonts w:ascii="Times New Roman" w:hAnsi="Times New Roman" w:cs="Times New Roman"/>
          <w:b/>
          <w:sz w:val="28"/>
          <w:szCs w:val="28"/>
        </w:rPr>
      </w:pP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lastRenderedPageBreak/>
        <w:t xml:space="preserve">Общество обратилось в арбитражный суд с иском к компании </w:t>
      </w:r>
      <w:r w:rsidRPr="0053396D">
        <w:rPr>
          <w:rFonts w:ascii="Times New Roman" w:hAnsi="Times New Roman" w:cs="Times New Roman"/>
          <w:sz w:val="28"/>
          <w:szCs w:val="28"/>
        </w:rPr>
        <w:br/>
        <w:t xml:space="preserve">о возмещении убытков, причиненных утратой груза при перевозке. Размер заявленных к взысканию убытков определен грузоотправителем исходя </w:t>
      </w:r>
      <w:r w:rsidRPr="0053396D">
        <w:rPr>
          <w:rFonts w:ascii="Times New Roman" w:hAnsi="Times New Roman" w:cs="Times New Roman"/>
          <w:sz w:val="28"/>
          <w:szCs w:val="28"/>
        </w:rPr>
        <w:br/>
        <w:t>из стоимости товара при его покупке (оплаченной продавцу с учетом величины НДС).</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Возражая против удовлетворения требований общества, компания настаивала на том, что величина НДС не подлежит включению в состав убытков грузоотправителя, поскольку может быть возмещена им из бюджета.</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Суды первой и апелляционной инстанций при разрешении спора: исходили из недоказанности того, что сумма НДС является для общества понесенными или некомпенсируемы</w:t>
      </w:r>
      <w:r w:rsidR="000D366C">
        <w:rPr>
          <w:rFonts w:ascii="Times New Roman" w:hAnsi="Times New Roman" w:cs="Times New Roman"/>
          <w:sz w:val="28"/>
          <w:szCs w:val="28"/>
        </w:rPr>
        <w:t>ми</w:t>
      </w:r>
      <w:r w:rsidRPr="0053396D">
        <w:rPr>
          <w:rFonts w:ascii="Times New Roman" w:hAnsi="Times New Roman" w:cs="Times New Roman"/>
          <w:sz w:val="28"/>
          <w:szCs w:val="28"/>
        </w:rPr>
        <w:t xml:space="preserve"> ему потерями (убытками); указали, </w:t>
      </w:r>
      <w:r w:rsidR="00091309">
        <w:rPr>
          <w:rFonts w:ascii="Times New Roman" w:hAnsi="Times New Roman" w:cs="Times New Roman"/>
          <w:sz w:val="28"/>
          <w:szCs w:val="28"/>
        </w:rPr>
        <w:br/>
      </w:r>
      <w:r w:rsidRPr="0053396D">
        <w:rPr>
          <w:rFonts w:ascii="Times New Roman" w:hAnsi="Times New Roman" w:cs="Times New Roman"/>
          <w:sz w:val="28"/>
          <w:szCs w:val="28"/>
        </w:rPr>
        <w:t>что в состав убытков не могут быть включены расходы, хотя и понесенные потерпевшим в результате правонарушения, но и компенсируемые ему в полном объеме за счет иных источников.</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Отменяя судебные акты в указанной части, суд округа исходил </w:t>
      </w:r>
      <w:r w:rsidR="00091309">
        <w:rPr>
          <w:rFonts w:ascii="Times New Roman" w:hAnsi="Times New Roman" w:cs="Times New Roman"/>
          <w:sz w:val="28"/>
          <w:szCs w:val="28"/>
        </w:rPr>
        <w:br/>
      </w:r>
      <w:r w:rsidRPr="0053396D">
        <w:rPr>
          <w:rFonts w:ascii="Times New Roman" w:hAnsi="Times New Roman" w:cs="Times New Roman"/>
          <w:sz w:val="28"/>
          <w:szCs w:val="28"/>
        </w:rPr>
        <w:t xml:space="preserve">из следующего.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соответствии с подпунктом 1 пункта 1 статьи 146 НК РФ объектом налогообложения НДС признается реализация товаров (работ, услуг) </w:t>
      </w:r>
      <w:r w:rsidRPr="0053396D">
        <w:rPr>
          <w:rFonts w:ascii="Times New Roman" w:hAnsi="Times New Roman" w:cs="Times New Roman"/>
          <w:sz w:val="28"/>
          <w:szCs w:val="28"/>
        </w:rPr>
        <w:br/>
        <w:t xml:space="preserve">на территории Российской Федерации.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силу пункта 1 статьи 168 НК РФ при реализации товаров (работ, услуг) налогоплательщик дополнительно к цене (тарифу) реализуемых товаров (работ, услуг) обязан предъявить к оплате покупателю этих товаров (работ, услуг) соответствующую сумму НДС.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 учетом положений статей 167, 168, 170 - 172 НК РФ уплата цены товара в полном объеме, включая ту ее часть, которую составляет сумма НДС, является обязанностью покупателя перед продавцом по договору купли-продажи.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пункте 1 статьи 171 НК РФ закреплено право налогоплательщика уменьшить общую сумму НДС на установленные данной статьей налоговые вычеты. При этом реализация данного права связана с соблюдением установленного федеральным законодателем порядка применения </w:t>
      </w:r>
      <w:r w:rsidRPr="0053396D">
        <w:rPr>
          <w:rFonts w:ascii="Times New Roman" w:hAnsi="Times New Roman" w:cs="Times New Roman"/>
          <w:sz w:val="28"/>
          <w:szCs w:val="28"/>
        </w:rPr>
        <w:lastRenderedPageBreak/>
        <w:t xml:space="preserve">соответствующих налоговых вычетов, предполагающего соблюдение налогоплательщиком необходимых условий их применения (статья 172 </w:t>
      </w:r>
      <w:r w:rsidRPr="0053396D">
        <w:rPr>
          <w:rFonts w:ascii="Times New Roman" w:hAnsi="Times New Roman" w:cs="Times New Roman"/>
          <w:sz w:val="28"/>
          <w:szCs w:val="28"/>
        </w:rPr>
        <w:br/>
        <w:t xml:space="preserve">НК РФ). Исходя из статей 171, 172 НК РФ, налогоплательщик имеет право </w:t>
      </w:r>
      <w:r w:rsidRPr="0053396D">
        <w:rPr>
          <w:rFonts w:ascii="Times New Roman" w:hAnsi="Times New Roman" w:cs="Times New Roman"/>
          <w:sz w:val="28"/>
          <w:szCs w:val="28"/>
        </w:rPr>
        <w:br/>
        <w:t xml:space="preserve">на получение налогового вычета по НДС при соблюдении следующих условий: товар приобретается для осуществления операций, признаваемых объектом налогообложения в соответствии с главой 21 НК РФ; товары (работы, услуги) приняты на учет; представлены счета-фактуры, выставленные продавцом товара (работ, услуг).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случае невозможности использования вышеуказанных товаров </w:t>
      </w:r>
      <w:r w:rsidRPr="0053396D">
        <w:rPr>
          <w:rFonts w:ascii="Times New Roman" w:hAnsi="Times New Roman" w:cs="Times New Roman"/>
          <w:sz w:val="28"/>
          <w:szCs w:val="28"/>
        </w:rPr>
        <w:br/>
        <w:t xml:space="preserve">в деятельности (в том числе его утраты), подлежащей обложению НДС, суммы налога по этим товарам к вычету не принимаются, а его проведение </w:t>
      </w:r>
      <w:r w:rsidRPr="0053396D">
        <w:rPr>
          <w:rFonts w:ascii="Times New Roman" w:hAnsi="Times New Roman" w:cs="Times New Roman"/>
          <w:sz w:val="28"/>
          <w:szCs w:val="28"/>
        </w:rPr>
        <w:br/>
        <w:t xml:space="preserve">до принятия к бухгалтерскому учету (до утраты) влечет обязанность </w:t>
      </w:r>
      <w:r w:rsidRPr="0053396D">
        <w:rPr>
          <w:rFonts w:ascii="Times New Roman" w:hAnsi="Times New Roman" w:cs="Times New Roman"/>
          <w:sz w:val="28"/>
          <w:szCs w:val="28"/>
        </w:rPr>
        <w:br/>
        <w:t xml:space="preserve">по восстановлению НДС. </w:t>
      </w:r>
    </w:p>
    <w:p w:rsidR="006C7D79" w:rsidRPr="0053396D" w:rsidRDefault="00CD104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Между тем</w:t>
      </w:r>
      <w:r w:rsidR="00091309">
        <w:rPr>
          <w:rFonts w:ascii="Times New Roman" w:hAnsi="Times New Roman" w:cs="Times New Roman"/>
          <w:sz w:val="28"/>
          <w:szCs w:val="28"/>
        </w:rPr>
        <w:t>,</w:t>
      </w:r>
      <w:r w:rsidR="006C7D79" w:rsidRPr="0053396D">
        <w:rPr>
          <w:rFonts w:ascii="Times New Roman" w:hAnsi="Times New Roman" w:cs="Times New Roman"/>
          <w:sz w:val="28"/>
          <w:szCs w:val="28"/>
        </w:rPr>
        <w:t xml:space="preserve"> </w:t>
      </w:r>
      <w:r w:rsidRPr="0053396D">
        <w:rPr>
          <w:rFonts w:ascii="Times New Roman" w:hAnsi="Times New Roman" w:cs="Times New Roman"/>
          <w:sz w:val="28"/>
          <w:szCs w:val="28"/>
        </w:rPr>
        <w:t>отказывая в иске</w:t>
      </w:r>
      <w:r w:rsidR="00091309">
        <w:rPr>
          <w:rFonts w:ascii="Times New Roman" w:hAnsi="Times New Roman" w:cs="Times New Roman"/>
          <w:sz w:val="28"/>
          <w:szCs w:val="28"/>
        </w:rPr>
        <w:t>,</w:t>
      </w:r>
      <w:r w:rsidRPr="0053396D">
        <w:rPr>
          <w:rFonts w:ascii="Times New Roman" w:hAnsi="Times New Roman" w:cs="Times New Roman"/>
          <w:sz w:val="28"/>
          <w:szCs w:val="28"/>
        </w:rPr>
        <w:t xml:space="preserve"> </w:t>
      </w:r>
      <w:r w:rsidR="006C7D79" w:rsidRPr="0053396D">
        <w:rPr>
          <w:rFonts w:ascii="Times New Roman" w:hAnsi="Times New Roman" w:cs="Times New Roman"/>
          <w:sz w:val="28"/>
          <w:szCs w:val="28"/>
        </w:rPr>
        <w:t xml:space="preserve">суды не привели убедительных мотивов, </w:t>
      </w:r>
      <w:r w:rsidR="00091309">
        <w:rPr>
          <w:rFonts w:ascii="Times New Roman" w:hAnsi="Times New Roman" w:cs="Times New Roman"/>
          <w:sz w:val="28"/>
          <w:szCs w:val="28"/>
        </w:rPr>
        <w:br/>
      </w:r>
      <w:r w:rsidR="006C7D79" w:rsidRPr="0053396D">
        <w:rPr>
          <w:rFonts w:ascii="Times New Roman" w:hAnsi="Times New Roman" w:cs="Times New Roman"/>
          <w:sz w:val="28"/>
          <w:szCs w:val="28"/>
        </w:rPr>
        <w:t>по которым они не приняли ссылку общества на то, что в связи с утратой груза оно не сможет возместить сумму НДС с учетом вышеприведенных положений норм права, поскольку груз не доставлен грузополучателю, не принят обществом на баланс</w:t>
      </w:r>
      <w:r w:rsidR="00C21A26" w:rsidRPr="0053396D">
        <w:rPr>
          <w:rFonts w:ascii="Times New Roman" w:hAnsi="Times New Roman" w:cs="Times New Roman"/>
          <w:sz w:val="28"/>
          <w:szCs w:val="28"/>
        </w:rPr>
        <w:t>, а НДС</w:t>
      </w:r>
      <w:r w:rsidR="006C7D79" w:rsidRPr="0053396D">
        <w:rPr>
          <w:rFonts w:ascii="Times New Roman" w:hAnsi="Times New Roman" w:cs="Times New Roman"/>
          <w:sz w:val="28"/>
          <w:szCs w:val="28"/>
        </w:rPr>
        <w:t xml:space="preserve"> не может быть заявлен к возмещению.</w:t>
      </w:r>
    </w:p>
    <w:p w:rsidR="006C7D79" w:rsidRPr="0053396D" w:rsidRDefault="006C7D79" w:rsidP="0053396D">
      <w:pPr>
        <w:widowControl w:val="0"/>
        <w:spacing w:after="0" w:line="360" w:lineRule="auto"/>
        <w:ind w:firstLine="709"/>
        <w:contextualSpacing/>
        <w:jc w:val="both"/>
        <w:rPr>
          <w:rFonts w:ascii="Times New Roman" w:hAnsi="Times New Roman" w:cs="Times New Roman"/>
          <w:b/>
          <w:sz w:val="28"/>
          <w:szCs w:val="28"/>
        </w:rPr>
      </w:pPr>
    </w:p>
    <w:p w:rsidR="006C7D79" w:rsidRPr="0053396D" w:rsidRDefault="00CD629A" w:rsidP="0053396D">
      <w:pPr>
        <w:pStyle w:val="1"/>
        <w:keepNext w:val="0"/>
        <w:keepLines w:val="0"/>
        <w:widowControl w:val="0"/>
        <w:spacing w:before="0"/>
        <w:ind w:firstLine="709"/>
        <w:contextualSpacing/>
        <w:rPr>
          <w:rFonts w:cs="Times New Roman"/>
          <w:szCs w:val="28"/>
        </w:rPr>
      </w:pPr>
      <w:r w:rsidRPr="0053396D">
        <w:rPr>
          <w:rFonts w:cs="Times New Roman"/>
          <w:szCs w:val="28"/>
        </w:rPr>
        <w:t xml:space="preserve">8. </w:t>
      </w:r>
      <w:r w:rsidR="00C21A26" w:rsidRPr="0053396D">
        <w:rPr>
          <w:rFonts w:cs="Times New Roman"/>
          <w:szCs w:val="28"/>
        </w:rPr>
        <w:t>П</w:t>
      </w:r>
      <w:r w:rsidR="006C7D79" w:rsidRPr="0053396D">
        <w:rPr>
          <w:rFonts w:cs="Times New Roman"/>
          <w:szCs w:val="28"/>
        </w:rPr>
        <w:t xml:space="preserve">ри разрешении споров о взыскании штрафа за провоз опасных предметов и веществ, запрещенных к перевозке в качестве </w:t>
      </w:r>
      <w:proofErr w:type="spellStart"/>
      <w:r w:rsidR="006C7D79" w:rsidRPr="0053396D">
        <w:rPr>
          <w:rFonts w:cs="Times New Roman"/>
          <w:szCs w:val="28"/>
        </w:rPr>
        <w:t>грузобагажа</w:t>
      </w:r>
      <w:proofErr w:type="spellEnd"/>
      <w:r w:rsidR="006C7D79" w:rsidRPr="0053396D">
        <w:rPr>
          <w:rFonts w:cs="Times New Roman"/>
          <w:szCs w:val="28"/>
        </w:rPr>
        <w:t xml:space="preserve">, </w:t>
      </w:r>
      <w:r w:rsidR="00091309">
        <w:rPr>
          <w:rFonts w:cs="Times New Roman"/>
          <w:szCs w:val="28"/>
        </w:rPr>
        <w:br/>
      </w:r>
      <w:r w:rsidR="006C7D79" w:rsidRPr="0053396D">
        <w:rPr>
          <w:rFonts w:cs="Times New Roman"/>
          <w:szCs w:val="28"/>
        </w:rPr>
        <w:t>к числу обстоятельств, имеющих значение для дела, следует относить вопросы о том, является ли такое вещество (с учетом его физических, химических, иных свойств, а также объема, концентрации и прочих значимых факторов) опасным</w:t>
      </w:r>
      <w:r w:rsidR="00091309">
        <w:rPr>
          <w:rFonts w:cs="Times New Roman"/>
          <w:szCs w:val="28"/>
        </w:rPr>
        <w:t>;</w:t>
      </w:r>
      <w:r w:rsidR="006C7D79" w:rsidRPr="0053396D">
        <w:rPr>
          <w:rFonts w:cs="Times New Roman"/>
          <w:szCs w:val="28"/>
        </w:rPr>
        <w:t xml:space="preserve"> способно ли оно причинить вред приемосдатчику, багажу других пассажиров, </w:t>
      </w:r>
      <w:proofErr w:type="spellStart"/>
      <w:r w:rsidR="006C7D79" w:rsidRPr="0053396D">
        <w:rPr>
          <w:rFonts w:cs="Times New Roman"/>
          <w:szCs w:val="28"/>
        </w:rPr>
        <w:t>грузобагажу</w:t>
      </w:r>
      <w:proofErr w:type="spellEnd"/>
      <w:r w:rsidR="006C7D79" w:rsidRPr="0053396D">
        <w:rPr>
          <w:rFonts w:cs="Times New Roman"/>
          <w:szCs w:val="28"/>
        </w:rPr>
        <w:t xml:space="preserve"> или перевозчику, жизни и здоровью пассажиров. </w:t>
      </w:r>
    </w:p>
    <w:p w:rsidR="006C7D79" w:rsidRPr="0053396D" w:rsidRDefault="006C7D79" w:rsidP="0053396D">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p>
    <w:p w:rsidR="00091309" w:rsidRDefault="006C7D79" w:rsidP="00091309">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Общество обратилось в арбитражный с иском к компании о взыскании штрафа за провоз предметов, запрещенных к п</w:t>
      </w:r>
      <w:r w:rsidR="00091309">
        <w:rPr>
          <w:rFonts w:ascii="Times New Roman" w:hAnsi="Times New Roman" w:cs="Times New Roman"/>
          <w:sz w:val="28"/>
          <w:szCs w:val="28"/>
        </w:rPr>
        <w:t xml:space="preserve">еревозке в качестве </w:t>
      </w:r>
      <w:proofErr w:type="spellStart"/>
      <w:r w:rsidR="00091309">
        <w:rPr>
          <w:rFonts w:ascii="Times New Roman" w:hAnsi="Times New Roman" w:cs="Times New Roman"/>
          <w:sz w:val="28"/>
          <w:szCs w:val="28"/>
        </w:rPr>
        <w:t>грузобагажа</w:t>
      </w:r>
      <w:proofErr w:type="spellEnd"/>
      <w:r w:rsidR="00091309">
        <w:rPr>
          <w:rFonts w:ascii="Times New Roman" w:hAnsi="Times New Roman" w:cs="Times New Roman"/>
          <w:sz w:val="28"/>
          <w:szCs w:val="28"/>
        </w:rPr>
        <w:t xml:space="preserve"> –</w:t>
      </w:r>
    </w:p>
    <w:p w:rsidR="006C7D79" w:rsidRPr="0053396D" w:rsidRDefault="006C7D79" w:rsidP="00091309">
      <w:pPr>
        <w:widowControl w:val="0"/>
        <w:autoSpaceDE w:val="0"/>
        <w:autoSpaceDN w:val="0"/>
        <w:adjustRightInd w:val="0"/>
        <w:spacing w:after="0" w:line="360" w:lineRule="auto"/>
        <w:contextualSpacing/>
        <w:jc w:val="both"/>
        <w:rPr>
          <w:rFonts w:ascii="Times New Roman" w:hAnsi="Times New Roman" w:cs="Times New Roman"/>
          <w:sz w:val="28"/>
          <w:szCs w:val="28"/>
        </w:rPr>
      </w:pPr>
      <w:r w:rsidRPr="0053396D">
        <w:rPr>
          <w:rFonts w:ascii="Times New Roman" w:hAnsi="Times New Roman" w:cs="Times New Roman"/>
          <w:sz w:val="28"/>
          <w:szCs w:val="28"/>
        </w:rPr>
        <w:lastRenderedPageBreak/>
        <w:t>средств</w:t>
      </w:r>
      <w:r w:rsidR="00C21A26" w:rsidRPr="0053396D">
        <w:rPr>
          <w:rFonts w:ascii="Times New Roman" w:hAnsi="Times New Roman" w:cs="Times New Roman"/>
          <w:sz w:val="28"/>
          <w:szCs w:val="28"/>
        </w:rPr>
        <w:t>а</w:t>
      </w:r>
      <w:r w:rsidR="00DE0CAF" w:rsidRPr="0053396D">
        <w:rPr>
          <w:rFonts w:ascii="Times New Roman" w:hAnsi="Times New Roman" w:cs="Times New Roman"/>
          <w:sz w:val="28"/>
          <w:szCs w:val="28"/>
        </w:rPr>
        <w:t xml:space="preserve"> «</w:t>
      </w:r>
      <w:proofErr w:type="spellStart"/>
      <w:r w:rsidRPr="0053396D">
        <w:rPr>
          <w:rFonts w:ascii="Times New Roman" w:hAnsi="Times New Roman" w:cs="Times New Roman"/>
          <w:sz w:val="28"/>
          <w:szCs w:val="28"/>
        </w:rPr>
        <w:t>Domestos</w:t>
      </w:r>
      <w:proofErr w:type="spellEnd"/>
      <w:r w:rsidR="00DE0CAF" w:rsidRPr="0053396D">
        <w:rPr>
          <w:rFonts w:ascii="Times New Roman" w:hAnsi="Times New Roman" w:cs="Times New Roman"/>
          <w:sz w:val="28"/>
          <w:szCs w:val="28"/>
        </w:rPr>
        <w:t>»,</w:t>
      </w:r>
      <w:r w:rsidRPr="0053396D">
        <w:rPr>
          <w:rFonts w:ascii="Times New Roman" w:hAnsi="Times New Roman" w:cs="Times New Roman"/>
          <w:sz w:val="28"/>
          <w:szCs w:val="28"/>
        </w:rPr>
        <w:t xml:space="preserve"> которое является опасным веществом, способно причинить вред приемосдатчику, пассажирам, их багажу или перевозчику, поэтому не подлежит перевозке в качестве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w:t>
      </w:r>
    </w:p>
    <w:p w:rsidR="006C7D79" w:rsidRPr="0053396D" w:rsidRDefault="006C7D79" w:rsidP="0053396D">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Отказывая в удовлетворении исковых требований, суд первой инстанции, сопоставив маркировку, нанесенную на картонную коробку, в которой предъявлено к перевозке в качестве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 xml:space="preserve"> средство</w:t>
      </w:r>
      <w:r w:rsidR="00DE0CAF" w:rsidRPr="0053396D">
        <w:rPr>
          <w:rFonts w:ascii="Times New Roman" w:hAnsi="Times New Roman" w:cs="Times New Roman"/>
          <w:sz w:val="28"/>
          <w:szCs w:val="28"/>
        </w:rPr>
        <w:t xml:space="preserve"> «</w:t>
      </w:r>
      <w:proofErr w:type="spellStart"/>
      <w:r w:rsidRPr="0053396D">
        <w:rPr>
          <w:rFonts w:ascii="Times New Roman" w:hAnsi="Times New Roman" w:cs="Times New Roman"/>
          <w:sz w:val="28"/>
          <w:szCs w:val="28"/>
        </w:rPr>
        <w:t>Domestos</w:t>
      </w:r>
      <w:proofErr w:type="spellEnd"/>
      <w:r w:rsidR="00DE0CAF" w:rsidRPr="0053396D">
        <w:rPr>
          <w:rFonts w:ascii="Times New Roman" w:hAnsi="Times New Roman" w:cs="Times New Roman"/>
          <w:sz w:val="28"/>
          <w:szCs w:val="28"/>
        </w:rPr>
        <w:t>» («</w:t>
      </w:r>
      <w:r w:rsidRPr="0053396D">
        <w:rPr>
          <w:rFonts w:ascii="Times New Roman" w:hAnsi="Times New Roman" w:cs="Times New Roman"/>
          <w:sz w:val="28"/>
          <w:szCs w:val="28"/>
        </w:rPr>
        <w:t>черно-белый ромб</w:t>
      </w:r>
      <w:r w:rsidR="00DE0CAF" w:rsidRPr="0053396D">
        <w:rPr>
          <w:rFonts w:ascii="Times New Roman" w:hAnsi="Times New Roman" w:cs="Times New Roman"/>
          <w:sz w:val="28"/>
          <w:szCs w:val="28"/>
        </w:rPr>
        <w:t>»)</w:t>
      </w:r>
      <w:r w:rsidRPr="0053396D">
        <w:rPr>
          <w:rFonts w:ascii="Times New Roman" w:hAnsi="Times New Roman" w:cs="Times New Roman"/>
          <w:sz w:val="28"/>
          <w:szCs w:val="28"/>
        </w:rPr>
        <w:t>, и маркировку, непосредственно нанесенную на пластиковые бутылки</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средства </w:t>
      </w:r>
      <w:r w:rsidR="00C21A26" w:rsidRPr="0053396D">
        <w:rPr>
          <w:rFonts w:ascii="Times New Roman" w:hAnsi="Times New Roman" w:cs="Times New Roman"/>
          <w:sz w:val="28"/>
          <w:szCs w:val="28"/>
        </w:rPr>
        <w:t>«</w:t>
      </w:r>
      <w:proofErr w:type="spellStart"/>
      <w:r w:rsidRPr="0053396D">
        <w:rPr>
          <w:rFonts w:ascii="Times New Roman" w:hAnsi="Times New Roman" w:cs="Times New Roman"/>
          <w:sz w:val="28"/>
          <w:szCs w:val="28"/>
        </w:rPr>
        <w:t>Domestos</w:t>
      </w:r>
      <w:proofErr w:type="spellEnd"/>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(выполненный на белом фоне в красной рамке </w:t>
      </w:r>
      <w:r w:rsidRPr="0053396D">
        <w:rPr>
          <w:rFonts w:ascii="Times New Roman" w:hAnsi="Times New Roman" w:cs="Times New Roman"/>
          <w:sz w:val="28"/>
          <w:szCs w:val="28"/>
        </w:rPr>
        <w:br/>
        <w:t xml:space="preserve">в виде ромба черный символ жидкости, выливающейся из двух пробирок </w:t>
      </w:r>
      <w:r w:rsidRPr="0053396D">
        <w:rPr>
          <w:rFonts w:ascii="Times New Roman" w:hAnsi="Times New Roman" w:cs="Times New Roman"/>
          <w:sz w:val="28"/>
          <w:szCs w:val="28"/>
        </w:rPr>
        <w:br/>
        <w:t>и поражающей руки и металл, далее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красно-белый ромб</w:t>
      </w:r>
      <w:r w:rsidR="00DE0CAF" w:rsidRPr="0053396D">
        <w:rPr>
          <w:rFonts w:ascii="Times New Roman" w:hAnsi="Times New Roman" w:cs="Times New Roman"/>
          <w:sz w:val="28"/>
          <w:szCs w:val="28"/>
        </w:rPr>
        <w:t>»)</w:t>
      </w:r>
      <w:r w:rsidRPr="0053396D">
        <w:rPr>
          <w:rFonts w:ascii="Times New Roman" w:hAnsi="Times New Roman" w:cs="Times New Roman"/>
          <w:sz w:val="28"/>
          <w:szCs w:val="28"/>
        </w:rPr>
        <w:t xml:space="preserve">, с маркировкой, требования к которой установлены </w:t>
      </w:r>
      <w:hyperlink r:id="rId12" w:history="1">
        <w:r w:rsidRPr="0053396D">
          <w:rPr>
            <w:rFonts w:ascii="Times New Roman" w:hAnsi="Times New Roman" w:cs="Times New Roman"/>
            <w:sz w:val="28"/>
            <w:szCs w:val="28"/>
          </w:rPr>
          <w:t>ГОСТ 19433-88</w:t>
        </w:r>
      </w:hyperlink>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Грузы опасные. Классификация и маркировка»</w:t>
      </w:r>
      <w:r w:rsidRPr="0053396D">
        <w:rPr>
          <w:rStyle w:val="a5"/>
          <w:rFonts w:ascii="Times New Roman" w:hAnsi="Times New Roman" w:cs="Times New Roman"/>
          <w:sz w:val="28"/>
          <w:szCs w:val="28"/>
        </w:rPr>
        <w:footnoteReference w:id="16"/>
      </w:r>
      <w:r w:rsidRPr="0053396D">
        <w:rPr>
          <w:rFonts w:ascii="Times New Roman" w:hAnsi="Times New Roman" w:cs="Times New Roman"/>
          <w:sz w:val="28"/>
          <w:szCs w:val="28"/>
        </w:rPr>
        <w:t>) (где</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черно-белый ромб</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выполнен в ином графическом варианте), пришел к выводу о том, что спорное вещество </w:t>
      </w:r>
      <w:r w:rsidRPr="0053396D">
        <w:rPr>
          <w:rFonts w:ascii="Times New Roman" w:hAnsi="Times New Roman" w:cs="Times New Roman"/>
          <w:sz w:val="28"/>
          <w:szCs w:val="28"/>
        </w:rPr>
        <w:br/>
        <w:t xml:space="preserve">не запрещено к перевозке, поскольку не промаркировано в качестве опасного груза, а наличие потребительской маркировки по </w:t>
      </w:r>
      <w:hyperlink r:id="rId13" w:history="1">
        <w:r w:rsidRPr="0053396D">
          <w:rPr>
            <w:rFonts w:ascii="Times New Roman" w:hAnsi="Times New Roman" w:cs="Times New Roman"/>
            <w:sz w:val="28"/>
            <w:szCs w:val="28"/>
          </w:rPr>
          <w:t>ГОСТ 32478-2013</w:t>
        </w:r>
      </w:hyperlink>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Товары бытовой химии. </w:t>
      </w:r>
      <w:r w:rsidRPr="0053396D">
        <w:rPr>
          <w:rFonts w:ascii="Times New Roman" w:hAnsi="Times New Roman" w:cs="Times New Roman"/>
          <w:bCs/>
          <w:sz w:val="28"/>
          <w:szCs w:val="28"/>
          <w:shd w:val="clear" w:color="auto" w:fill="FFFFFF"/>
        </w:rPr>
        <w:t>Общие технические требования»</w:t>
      </w:r>
      <w:r w:rsidRPr="0053396D">
        <w:rPr>
          <w:rStyle w:val="a5"/>
          <w:rFonts w:ascii="Times New Roman" w:hAnsi="Times New Roman" w:cs="Times New Roman"/>
          <w:bCs/>
          <w:sz w:val="28"/>
          <w:szCs w:val="28"/>
          <w:shd w:val="clear" w:color="auto" w:fill="FFFFFF"/>
        </w:rPr>
        <w:footnoteReference w:id="17"/>
      </w:r>
      <w:r w:rsidRPr="0053396D">
        <w:rPr>
          <w:rFonts w:ascii="Times New Roman" w:hAnsi="Times New Roman" w:cs="Times New Roman"/>
          <w:bCs/>
          <w:sz w:val="28"/>
          <w:szCs w:val="28"/>
          <w:shd w:val="clear" w:color="auto" w:fill="FFFFFF"/>
        </w:rPr>
        <w:t xml:space="preserve"> </w:t>
      </w:r>
      <w:r w:rsidRPr="0053396D">
        <w:rPr>
          <w:rFonts w:ascii="Times New Roman" w:hAnsi="Times New Roman" w:cs="Times New Roman"/>
          <w:sz w:val="28"/>
          <w:szCs w:val="28"/>
        </w:rPr>
        <w:t>об опасности средства</w:t>
      </w:r>
      <w:r w:rsidR="00DE0CAF" w:rsidRPr="0053396D">
        <w:rPr>
          <w:rFonts w:ascii="Times New Roman" w:hAnsi="Times New Roman" w:cs="Times New Roman"/>
          <w:sz w:val="28"/>
          <w:szCs w:val="28"/>
        </w:rPr>
        <w:t xml:space="preserve"> «</w:t>
      </w:r>
      <w:proofErr w:type="spellStart"/>
      <w:r w:rsidRPr="0053396D">
        <w:rPr>
          <w:rFonts w:ascii="Times New Roman" w:hAnsi="Times New Roman" w:cs="Times New Roman"/>
          <w:sz w:val="28"/>
          <w:szCs w:val="28"/>
        </w:rPr>
        <w:t>Domestos</w:t>
      </w:r>
      <w:proofErr w:type="spellEnd"/>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не свидетельствует. </w:t>
      </w:r>
    </w:p>
    <w:p w:rsidR="00091309" w:rsidRDefault="006C7D79" w:rsidP="00091309">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Суд апелляционной инстанции согласился </w:t>
      </w:r>
      <w:proofErr w:type="gramStart"/>
      <w:r w:rsidRPr="0053396D">
        <w:rPr>
          <w:rFonts w:ascii="Times New Roman" w:hAnsi="Times New Roman" w:cs="Times New Roman"/>
          <w:sz w:val="28"/>
          <w:szCs w:val="28"/>
        </w:rPr>
        <w:t>с квалификацией</w:t>
      </w:r>
      <w:proofErr w:type="gramEnd"/>
      <w:r w:rsidRPr="0053396D">
        <w:rPr>
          <w:rFonts w:ascii="Times New Roman" w:hAnsi="Times New Roman" w:cs="Times New Roman"/>
          <w:sz w:val="28"/>
          <w:szCs w:val="28"/>
        </w:rPr>
        <w:t xml:space="preserve"> нанесенной </w:t>
      </w:r>
      <w:r w:rsidR="00EC5387" w:rsidRPr="0053396D">
        <w:rPr>
          <w:rFonts w:ascii="Times New Roman" w:hAnsi="Times New Roman" w:cs="Times New Roman"/>
          <w:sz w:val="28"/>
          <w:szCs w:val="28"/>
        </w:rPr>
        <w:br/>
      </w:r>
      <w:r w:rsidRPr="0053396D">
        <w:rPr>
          <w:rFonts w:ascii="Times New Roman" w:hAnsi="Times New Roman" w:cs="Times New Roman"/>
          <w:sz w:val="28"/>
          <w:szCs w:val="28"/>
        </w:rPr>
        <w:t>на средство</w:t>
      </w:r>
      <w:r w:rsidR="00DE0CAF" w:rsidRPr="0053396D">
        <w:rPr>
          <w:rFonts w:ascii="Times New Roman" w:hAnsi="Times New Roman" w:cs="Times New Roman"/>
          <w:sz w:val="28"/>
          <w:szCs w:val="28"/>
        </w:rPr>
        <w:t xml:space="preserve"> «</w:t>
      </w:r>
      <w:proofErr w:type="spellStart"/>
      <w:r w:rsidRPr="0053396D">
        <w:rPr>
          <w:rFonts w:ascii="Times New Roman" w:hAnsi="Times New Roman" w:cs="Times New Roman"/>
          <w:sz w:val="28"/>
          <w:szCs w:val="28"/>
        </w:rPr>
        <w:t>Domestos</w:t>
      </w:r>
      <w:proofErr w:type="spellEnd"/>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маркировки в качестве потребительской, констатировал отсутствие транспортной маркировки со знаками опасности </w:t>
      </w:r>
      <w:r w:rsidRPr="0053396D">
        <w:rPr>
          <w:rFonts w:ascii="Times New Roman" w:hAnsi="Times New Roman" w:cs="Times New Roman"/>
          <w:sz w:val="28"/>
          <w:szCs w:val="28"/>
        </w:rPr>
        <w:br/>
        <w:t xml:space="preserve">по </w:t>
      </w:r>
      <w:hyperlink r:id="rId14" w:history="1">
        <w:r w:rsidRPr="0053396D">
          <w:rPr>
            <w:rFonts w:ascii="Times New Roman" w:hAnsi="Times New Roman" w:cs="Times New Roman"/>
            <w:sz w:val="28"/>
            <w:szCs w:val="28"/>
          </w:rPr>
          <w:t>ГОСТ 19433-88</w:t>
        </w:r>
      </w:hyperlink>
      <w:r w:rsidRPr="0053396D">
        <w:rPr>
          <w:rFonts w:ascii="Times New Roman" w:hAnsi="Times New Roman" w:cs="Times New Roman"/>
          <w:sz w:val="28"/>
          <w:szCs w:val="28"/>
        </w:rPr>
        <w:t xml:space="preserve"> и недоказанность в связи с этим предъявления к перевозке </w:t>
      </w:r>
      <w:r w:rsidR="00091309">
        <w:rPr>
          <w:rFonts w:ascii="Times New Roman" w:hAnsi="Times New Roman" w:cs="Times New Roman"/>
          <w:sz w:val="28"/>
          <w:szCs w:val="28"/>
        </w:rPr>
        <w:br/>
      </w:r>
      <w:r w:rsidRPr="0053396D">
        <w:rPr>
          <w:rFonts w:ascii="Times New Roman" w:hAnsi="Times New Roman" w:cs="Times New Roman"/>
          <w:sz w:val="28"/>
          <w:szCs w:val="28"/>
        </w:rPr>
        <w:t xml:space="preserve">не подлежащих перемещению в качестве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 xml:space="preserve"> предметов.</w:t>
      </w:r>
    </w:p>
    <w:p w:rsidR="006C7D79" w:rsidRPr="0053396D" w:rsidRDefault="006C7D79" w:rsidP="00091309">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Отменяя принятые по делу судебные акты и направляя дело на новое рассмотрение, суд округа исходил из следующего.</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При разрешении подобных споров следует учитывать, что понятия</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опасный груз</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и</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опасные вещества, предметы и вещи</w:t>
      </w:r>
      <w:r w:rsidR="00DE0CAF" w:rsidRPr="0053396D">
        <w:rPr>
          <w:rFonts w:ascii="Times New Roman" w:hAnsi="Times New Roman" w:cs="Times New Roman"/>
          <w:sz w:val="28"/>
          <w:szCs w:val="28"/>
        </w:rPr>
        <w:t>»,</w:t>
      </w:r>
      <w:r w:rsidRPr="0053396D">
        <w:rPr>
          <w:rFonts w:ascii="Times New Roman" w:hAnsi="Times New Roman" w:cs="Times New Roman"/>
          <w:sz w:val="28"/>
          <w:szCs w:val="28"/>
        </w:rPr>
        <w:t xml:space="preserve"> запрещенные </w:t>
      </w:r>
      <w:r w:rsidRPr="0053396D">
        <w:rPr>
          <w:rFonts w:ascii="Times New Roman" w:hAnsi="Times New Roman" w:cs="Times New Roman"/>
          <w:sz w:val="28"/>
          <w:szCs w:val="28"/>
        </w:rPr>
        <w:br/>
        <w:t xml:space="preserve">к перевозке в качестве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 xml:space="preserve">, не являются тождественными.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Так, статья 2 </w:t>
      </w:r>
      <w:r w:rsidR="00CA0CAB" w:rsidRPr="0053396D">
        <w:rPr>
          <w:rFonts w:ascii="Times New Roman" w:hAnsi="Times New Roman" w:cs="Times New Roman"/>
          <w:sz w:val="28"/>
          <w:szCs w:val="28"/>
        </w:rPr>
        <w:t>УЖТ РФ</w:t>
      </w:r>
      <w:r w:rsidRPr="0053396D">
        <w:rPr>
          <w:rFonts w:ascii="Times New Roman" w:hAnsi="Times New Roman" w:cs="Times New Roman"/>
          <w:sz w:val="28"/>
          <w:szCs w:val="28"/>
        </w:rPr>
        <w:t xml:space="preserve"> определяет груз в качестве объекта, принятого </w:t>
      </w:r>
      <w:r w:rsidR="00091309">
        <w:rPr>
          <w:rFonts w:ascii="Times New Roman" w:hAnsi="Times New Roman" w:cs="Times New Roman"/>
          <w:sz w:val="28"/>
          <w:szCs w:val="28"/>
        </w:rPr>
        <w:br/>
      </w:r>
      <w:r w:rsidRPr="0053396D">
        <w:rPr>
          <w:rFonts w:ascii="Times New Roman" w:hAnsi="Times New Roman" w:cs="Times New Roman"/>
          <w:sz w:val="28"/>
          <w:szCs w:val="28"/>
        </w:rPr>
        <w:lastRenderedPageBreak/>
        <w:t xml:space="preserve">в установленном порядке для перевозки в грузовых вагонах и контейнерах </w:t>
      </w:r>
      <w:r w:rsidRPr="0053396D">
        <w:rPr>
          <w:rFonts w:ascii="Times New Roman" w:hAnsi="Times New Roman" w:cs="Times New Roman"/>
          <w:sz w:val="28"/>
          <w:szCs w:val="28"/>
        </w:rPr>
        <w:br/>
        <w:t xml:space="preserve">(то есть исключительно в грузовом сообщении), а опасный груз – в качестве груза (соответственно, также перевозимого в грузовом сообщении), который </w:t>
      </w:r>
      <w:r w:rsidRPr="0053396D">
        <w:rPr>
          <w:rFonts w:ascii="Times New Roman" w:hAnsi="Times New Roman" w:cs="Times New Roman"/>
          <w:sz w:val="28"/>
          <w:szCs w:val="28"/>
        </w:rPr>
        <w:br/>
        <w:t xml:space="preserve">в силу присущих ему свойств при определенных условиях при перевозке, выполнении маневровых, погрузочно-разгрузочных работ и хранении может стать причиной вреда жизни, здоровью, имуществу граждан и (или) организаций.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отличие от груза, </w:t>
      </w:r>
      <w:proofErr w:type="spellStart"/>
      <w:r w:rsidRPr="0053396D">
        <w:rPr>
          <w:rFonts w:ascii="Times New Roman" w:hAnsi="Times New Roman" w:cs="Times New Roman"/>
          <w:sz w:val="28"/>
          <w:szCs w:val="28"/>
        </w:rPr>
        <w:t>грузобагаж</w:t>
      </w:r>
      <w:proofErr w:type="spellEnd"/>
      <w:r w:rsidRPr="0053396D">
        <w:rPr>
          <w:rFonts w:ascii="Times New Roman" w:hAnsi="Times New Roman" w:cs="Times New Roman"/>
          <w:sz w:val="28"/>
          <w:szCs w:val="28"/>
        </w:rPr>
        <w:t xml:space="preserve"> в силу статьи 2 </w:t>
      </w:r>
      <w:r w:rsidR="00CA0CAB" w:rsidRPr="0053396D">
        <w:rPr>
          <w:rFonts w:ascii="Times New Roman" w:hAnsi="Times New Roman" w:cs="Times New Roman"/>
          <w:sz w:val="28"/>
          <w:szCs w:val="28"/>
        </w:rPr>
        <w:t>УЖТ РФ</w:t>
      </w:r>
      <w:r w:rsidRPr="0053396D">
        <w:rPr>
          <w:rFonts w:ascii="Times New Roman" w:hAnsi="Times New Roman" w:cs="Times New Roman"/>
          <w:sz w:val="28"/>
          <w:szCs w:val="28"/>
        </w:rPr>
        <w:t xml:space="preserve"> представляет собой объект, принятый для перевозки в пассажирском, почтово-багажном </w:t>
      </w:r>
      <w:r w:rsidRPr="0053396D">
        <w:rPr>
          <w:rFonts w:ascii="Times New Roman" w:hAnsi="Times New Roman" w:cs="Times New Roman"/>
          <w:sz w:val="28"/>
          <w:szCs w:val="28"/>
        </w:rPr>
        <w:br/>
        <w:t xml:space="preserve">или грузопассажирском поезде.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При этом согласно пункту 10 Правил технической эксплуатации железных дорог Российской Федерации, утвержденных приказом Минтранса России </w:t>
      </w:r>
      <w:r w:rsidR="00091309">
        <w:rPr>
          <w:rFonts w:ascii="Times New Roman" w:hAnsi="Times New Roman" w:cs="Times New Roman"/>
          <w:sz w:val="28"/>
          <w:szCs w:val="28"/>
        </w:rPr>
        <w:br/>
      </w:r>
      <w:r w:rsidRPr="0053396D">
        <w:rPr>
          <w:rFonts w:ascii="Times New Roman" w:hAnsi="Times New Roman" w:cs="Times New Roman"/>
          <w:sz w:val="28"/>
          <w:szCs w:val="28"/>
        </w:rPr>
        <w:t xml:space="preserve">от 21.12.2010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286, пассажирские, почтово-багажные и грузопассажирские поезда предназначены, в том числе, для пассажирских перевозок.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Телеологическое толкование приведенных норм права в их системной связи с нормативно установленным запретом на перевозку в качестве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 xml:space="preserve"> опасных веществ и предметов, указывает, что соответствующие ограничения обусловлены не только целью обеспечения целостности </w:t>
      </w:r>
      <w:r w:rsidRPr="0053396D">
        <w:rPr>
          <w:rFonts w:ascii="Times New Roman" w:hAnsi="Times New Roman" w:cs="Times New Roman"/>
          <w:sz w:val="28"/>
          <w:szCs w:val="28"/>
        </w:rPr>
        <w:br/>
        <w:t xml:space="preserve">багажа других пассажиров,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 xml:space="preserve"> или имущества перевозчика, </w:t>
      </w:r>
      <w:r w:rsidRPr="0053396D">
        <w:rPr>
          <w:rFonts w:ascii="Times New Roman" w:hAnsi="Times New Roman" w:cs="Times New Roman"/>
          <w:sz w:val="28"/>
          <w:szCs w:val="28"/>
        </w:rPr>
        <w:br/>
        <w:t xml:space="preserve">но и необходимостью особой защиты жизни и здоровья пассажиров, создания условий для их безопасного передвижения железнодорожным транспортом.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Предусмотренный пунктом 178 Правил перевозок пассажиров, багажа,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 xml:space="preserve"> железнодорожным транспортом, утвержденных приказом Минтранса России от 19.12.2013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473</w:t>
      </w:r>
      <w:r w:rsidR="00CA0CAB" w:rsidRPr="0053396D">
        <w:rPr>
          <w:rFonts w:ascii="Times New Roman" w:hAnsi="Times New Roman" w:cs="Times New Roman"/>
          <w:sz w:val="28"/>
          <w:szCs w:val="28"/>
        </w:rPr>
        <w:t>,</w:t>
      </w:r>
      <w:r w:rsidRPr="0053396D">
        <w:rPr>
          <w:rFonts w:ascii="Times New Roman" w:hAnsi="Times New Roman" w:cs="Times New Roman"/>
          <w:sz w:val="28"/>
          <w:szCs w:val="28"/>
        </w:rPr>
        <w:t xml:space="preserve"> перечень опасных веществ предметов </w:t>
      </w:r>
      <w:r w:rsidRPr="0053396D">
        <w:rPr>
          <w:rFonts w:ascii="Times New Roman" w:hAnsi="Times New Roman" w:cs="Times New Roman"/>
          <w:sz w:val="28"/>
          <w:szCs w:val="28"/>
        </w:rPr>
        <w:br/>
        <w:t>и вещей (в том числе, зловонных, огнеопасных, отравляющих, легковоспламеняющи</w:t>
      </w:r>
      <w:r w:rsidR="000D366C">
        <w:rPr>
          <w:rFonts w:ascii="Times New Roman" w:hAnsi="Times New Roman" w:cs="Times New Roman"/>
          <w:sz w:val="28"/>
          <w:szCs w:val="28"/>
        </w:rPr>
        <w:t>х</w:t>
      </w:r>
      <w:r w:rsidRPr="0053396D">
        <w:rPr>
          <w:rFonts w:ascii="Times New Roman" w:hAnsi="Times New Roman" w:cs="Times New Roman"/>
          <w:sz w:val="28"/>
          <w:szCs w:val="28"/>
        </w:rPr>
        <w:t xml:space="preserve">ся, взрывчатых), запрещенных к перевозке в качестве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 не является исчерпывающим.</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По этой причине в каждом случае при решении вопроса </w:t>
      </w:r>
      <w:r w:rsidRPr="0053396D">
        <w:rPr>
          <w:rFonts w:ascii="Times New Roman" w:hAnsi="Times New Roman" w:cs="Times New Roman"/>
          <w:sz w:val="28"/>
          <w:szCs w:val="28"/>
        </w:rPr>
        <w:br/>
        <w:t xml:space="preserve">о том, допущено ли отправителем нарушение соответствующего нормативного запрета, в предмет доказывания по спору входят обстоятельства, связанные </w:t>
      </w:r>
      <w:r w:rsidRPr="0053396D">
        <w:rPr>
          <w:rFonts w:ascii="Times New Roman" w:hAnsi="Times New Roman" w:cs="Times New Roman"/>
          <w:sz w:val="28"/>
          <w:szCs w:val="28"/>
        </w:rPr>
        <w:br/>
        <w:t xml:space="preserve">с тем, является ли такое вещество (с учетом: его физических, химических, иных </w:t>
      </w:r>
      <w:r w:rsidRPr="0053396D">
        <w:rPr>
          <w:rFonts w:ascii="Times New Roman" w:hAnsi="Times New Roman" w:cs="Times New Roman"/>
          <w:sz w:val="28"/>
          <w:szCs w:val="28"/>
        </w:rPr>
        <w:lastRenderedPageBreak/>
        <w:t xml:space="preserve">свойств, а также объема, концентрации и прочих значимых факторов) опасным, способно ли оно причинить вред приемосдатчику, багажу других пассажиров, </w:t>
      </w:r>
      <w:proofErr w:type="spellStart"/>
      <w:r w:rsidRPr="0053396D">
        <w:rPr>
          <w:rFonts w:ascii="Times New Roman" w:hAnsi="Times New Roman" w:cs="Times New Roman"/>
          <w:sz w:val="28"/>
          <w:szCs w:val="28"/>
        </w:rPr>
        <w:t>грузобагажу</w:t>
      </w:r>
      <w:proofErr w:type="spellEnd"/>
      <w:r w:rsidRPr="0053396D">
        <w:rPr>
          <w:rFonts w:ascii="Times New Roman" w:hAnsi="Times New Roman" w:cs="Times New Roman"/>
          <w:sz w:val="28"/>
          <w:szCs w:val="28"/>
        </w:rPr>
        <w:t xml:space="preserve"> или перевозчику, жизни и здоровью пассажиров. </w:t>
      </w:r>
    </w:p>
    <w:p w:rsidR="006C7D79" w:rsidRPr="0053396D" w:rsidRDefault="006C7D79"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Вопреки таким требованиям суды первой и апелляционной инстанций, установив наличие на спорном отправлении маркировки опасности по ГОСТ 31340-2013: допустили смешение понятий груза и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 xml:space="preserve">, ошибочно интерпретировав отсутствие транспортной маркировки опасного груза </w:t>
      </w:r>
      <w:r w:rsidRPr="0053396D">
        <w:rPr>
          <w:rFonts w:ascii="Times New Roman" w:hAnsi="Times New Roman" w:cs="Times New Roman"/>
          <w:sz w:val="28"/>
          <w:szCs w:val="28"/>
        </w:rPr>
        <w:br/>
        <w:t xml:space="preserve">по ГОСТ 19433-88 в качестве достаточного основания для вывода </w:t>
      </w:r>
      <w:r w:rsidRPr="0053396D">
        <w:rPr>
          <w:rFonts w:ascii="Times New Roman" w:hAnsi="Times New Roman" w:cs="Times New Roman"/>
          <w:sz w:val="28"/>
          <w:szCs w:val="28"/>
        </w:rPr>
        <w:br/>
        <w:t xml:space="preserve">о недоказанности допущенного ответчиком нарушения правил перевозки </w:t>
      </w:r>
      <w:proofErr w:type="spellStart"/>
      <w:r w:rsidRPr="0053396D">
        <w:rPr>
          <w:rFonts w:ascii="Times New Roman" w:hAnsi="Times New Roman" w:cs="Times New Roman"/>
          <w:sz w:val="28"/>
          <w:szCs w:val="28"/>
        </w:rPr>
        <w:t>грузобагажа</w:t>
      </w:r>
      <w:proofErr w:type="spellEnd"/>
      <w:r w:rsidRPr="0053396D">
        <w:rPr>
          <w:rFonts w:ascii="Times New Roman" w:hAnsi="Times New Roman" w:cs="Times New Roman"/>
          <w:sz w:val="28"/>
          <w:szCs w:val="28"/>
        </w:rPr>
        <w:t xml:space="preserve">; не включили в предмет доказывания вопрос о физико-химических свойствах спорного вещества, наличии либо отсутствии (с учетом обстоятельств данной конкретной перевозки: количества бутылок, их индивидуального </w:t>
      </w:r>
      <w:r w:rsidR="00091309">
        <w:rPr>
          <w:rFonts w:ascii="Times New Roman" w:hAnsi="Times New Roman" w:cs="Times New Roman"/>
          <w:sz w:val="28"/>
          <w:szCs w:val="28"/>
        </w:rPr>
        <w:br/>
      </w:r>
      <w:r w:rsidRPr="0053396D">
        <w:rPr>
          <w:rFonts w:ascii="Times New Roman" w:hAnsi="Times New Roman" w:cs="Times New Roman"/>
          <w:sz w:val="28"/>
          <w:szCs w:val="28"/>
        </w:rPr>
        <w:t xml:space="preserve">и совокупного объема, способа упаковки, прочих значимых факторов) риска причинения вреда приемосдатчику, багажу других пассажиров, </w:t>
      </w:r>
      <w:proofErr w:type="spellStart"/>
      <w:r w:rsidRPr="0053396D">
        <w:rPr>
          <w:rFonts w:ascii="Times New Roman" w:hAnsi="Times New Roman" w:cs="Times New Roman"/>
          <w:sz w:val="28"/>
          <w:szCs w:val="28"/>
        </w:rPr>
        <w:t>грузобагажу</w:t>
      </w:r>
      <w:proofErr w:type="spellEnd"/>
      <w:r w:rsidRPr="0053396D">
        <w:rPr>
          <w:rFonts w:ascii="Times New Roman" w:hAnsi="Times New Roman" w:cs="Times New Roman"/>
          <w:sz w:val="28"/>
          <w:szCs w:val="28"/>
        </w:rPr>
        <w:t xml:space="preserve"> </w:t>
      </w:r>
      <w:r w:rsidR="00091309">
        <w:rPr>
          <w:rFonts w:ascii="Times New Roman" w:hAnsi="Times New Roman" w:cs="Times New Roman"/>
          <w:sz w:val="28"/>
          <w:szCs w:val="28"/>
        </w:rPr>
        <w:br/>
      </w:r>
      <w:r w:rsidRPr="0053396D">
        <w:rPr>
          <w:rFonts w:ascii="Times New Roman" w:hAnsi="Times New Roman" w:cs="Times New Roman"/>
          <w:sz w:val="28"/>
          <w:szCs w:val="28"/>
        </w:rPr>
        <w:t>или перевозчику, жизни и здоровью пассажиров; не произвели судоговорение, не предложили обществу опровергнуть следующую из содержания потребительской маркировки презумпцию опасности средства</w:t>
      </w:r>
      <w:r w:rsidR="00DE0CAF" w:rsidRPr="0053396D">
        <w:rPr>
          <w:rFonts w:ascii="Times New Roman" w:hAnsi="Times New Roman" w:cs="Times New Roman"/>
          <w:sz w:val="28"/>
          <w:szCs w:val="28"/>
        </w:rPr>
        <w:t xml:space="preserve"> «</w:t>
      </w:r>
      <w:proofErr w:type="spellStart"/>
      <w:r w:rsidRPr="0053396D">
        <w:rPr>
          <w:rFonts w:ascii="Times New Roman" w:hAnsi="Times New Roman" w:cs="Times New Roman"/>
          <w:sz w:val="28"/>
          <w:szCs w:val="28"/>
        </w:rPr>
        <w:t>Domestos</w:t>
      </w:r>
      <w:proofErr w:type="spellEnd"/>
      <w:r w:rsidR="00DE0CAF" w:rsidRPr="0053396D">
        <w:rPr>
          <w:rFonts w:ascii="Times New Roman" w:hAnsi="Times New Roman" w:cs="Times New Roman"/>
          <w:sz w:val="28"/>
          <w:szCs w:val="28"/>
        </w:rPr>
        <w:t>»,</w:t>
      </w:r>
      <w:r w:rsidRPr="0053396D">
        <w:rPr>
          <w:rFonts w:ascii="Times New Roman" w:hAnsi="Times New Roman" w:cs="Times New Roman"/>
          <w:sz w:val="28"/>
          <w:szCs w:val="28"/>
        </w:rPr>
        <w:t xml:space="preserve"> </w:t>
      </w:r>
      <w:r w:rsidR="00091309">
        <w:rPr>
          <w:rFonts w:ascii="Times New Roman" w:hAnsi="Times New Roman" w:cs="Times New Roman"/>
          <w:sz w:val="28"/>
          <w:szCs w:val="28"/>
        </w:rPr>
        <w:br/>
      </w:r>
      <w:r w:rsidRPr="0053396D">
        <w:rPr>
          <w:rFonts w:ascii="Times New Roman" w:hAnsi="Times New Roman" w:cs="Times New Roman"/>
          <w:sz w:val="28"/>
          <w:szCs w:val="28"/>
        </w:rPr>
        <w:t xml:space="preserve">как отнесенного к числу веществ, способных вызывать химическое поражение тканей организма и (или) коррозию металлов, что послужило основанием </w:t>
      </w:r>
      <w:r w:rsidR="00091309">
        <w:rPr>
          <w:rFonts w:ascii="Times New Roman" w:hAnsi="Times New Roman" w:cs="Times New Roman"/>
          <w:sz w:val="28"/>
          <w:szCs w:val="28"/>
        </w:rPr>
        <w:br/>
      </w:r>
      <w:r w:rsidRPr="0053396D">
        <w:rPr>
          <w:rFonts w:ascii="Times New Roman" w:hAnsi="Times New Roman" w:cs="Times New Roman"/>
          <w:sz w:val="28"/>
          <w:szCs w:val="28"/>
        </w:rPr>
        <w:t>к отмен</w:t>
      </w:r>
      <w:r w:rsidR="000D366C">
        <w:rPr>
          <w:rFonts w:ascii="Times New Roman" w:hAnsi="Times New Roman" w:cs="Times New Roman"/>
          <w:sz w:val="28"/>
          <w:szCs w:val="28"/>
        </w:rPr>
        <w:t>е</w:t>
      </w:r>
      <w:r w:rsidRPr="0053396D">
        <w:rPr>
          <w:rFonts w:ascii="Times New Roman" w:hAnsi="Times New Roman" w:cs="Times New Roman"/>
          <w:sz w:val="28"/>
          <w:szCs w:val="28"/>
        </w:rPr>
        <w:t xml:space="preserve"> судебных актов с направлением дела на новое рассмотрение в суд первой инстанции.</w:t>
      </w:r>
    </w:p>
    <w:p w:rsidR="006C7D79" w:rsidRPr="0053396D" w:rsidRDefault="006C7D79" w:rsidP="0053396D">
      <w:pPr>
        <w:widowControl w:val="0"/>
        <w:spacing w:after="0" w:line="360" w:lineRule="auto"/>
        <w:ind w:firstLine="709"/>
        <w:contextualSpacing/>
        <w:jc w:val="both"/>
        <w:rPr>
          <w:rFonts w:ascii="Times New Roman" w:hAnsi="Times New Roman" w:cs="Times New Roman"/>
          <w:b/>
          <w:sz w:val="28"/>
          <w:szCs w:val="28"/>
        </w:rPr>
      </w:pPr>
    </w:p>
    <w:p w:rsidR="00EB1340" w:rsidRPr="0053396D" w:rsidRDefault="00CD629A" w:rsidP="0053396D">
      <w:pPr>
        <w:pStyle w:val="1"/>
        <w:keepNext w:val="0"/>
        <w:keepLines w:val="0"/>
        <w:widowControl w:val="0"/>
        <w:spacing w:before="0"/>
        <w:ind w:firstLine="709"/>
        <w:contextualSpacing/>
        <w:rPr>
          <w:rFonts w:cs="Times New Roman"/>
          <w:szCs w:val="28"/>
        </w:rPr>
      </w:pPr>
      <w:r w:rsidRPr="0053396D">
        <w:rPr>
          <w:rFonts w:cs="Times New Roman"/>
          <w:szCs w:val="28"/>
        </w:rPr>
        <w:t xml:space="preserve">9. </w:t>
      </w:r>
      <w:r w:rsidR="00AA70BB" w:rsidRPr="0053396D">
        <w:rPr>
          <w:rFonts w:cs="Times New Roman"/>
          <w:szCs w:val="28"/>
        </w:rPr>
        <w:t>Предусмотренные положениями Рекоменда</w:t>
      </w:r>
      <w:r w:rsidR="00AA70BB" w:rsidRPr="00091309">
        <w:rPr>
          <w:rFonts w:cs="Times New Roman"/>
          <w:szCs w:val="28"/>
        </w:rPr>
        <w:t>ции</w:t>
      </w:r>
      <w:r w:rsidR="00AA70BB" w:rsidRPr="0053396D">
        <w:rPr>
          <w:rFonts w:cs="Times New Roman"/>
          <w:szCs w:val="28"/>
        </w:rPr>
        <w:t xml:space="preserve"> МИ 3115-2008 Государственной системы обеспечения единства измерений</w:t>
      </w:r>
      <w:r w:rsidR="00DE0CAF" w:rsidRPr="0053396D">
        <w:rPr>
          <w:rFonts w:cs="Times New Roman"/>
          <w:szCs w:val="28"/>
        </w:rPr>
        <w:t xml:space="preserve"> «</w:t>
      </w:r>
      <w:r w:rsidR="00AA70BB" w:rsidRPr="0053396D">
        <w:rPr>
          <w:rFonts w:cs="Times New Roman"/>
          <w:szCs w:val="28"/>
        </w:rPr>
        <w:t>Масса грузов, перевозимых железнодорожным транспортом. Измерения и учет массы груза при взаиморасчетах между грузоотправителем и грузополучателем</w:t>
      </w:r>
      <w:r w:rsidR="00DE0CAF" w:rsidRPr="0053396D">
        <w:rPr>
          <w:rFonts w:cs="Times New Roman"/>
          <w:szCs w:val="28"/>
        </w:rPr>
        <w:t>»,</w:t>
      </w:r>
      <w:r w:rsidR="00AA70BB" w:rsidRPr="0053396D">
        <w:rPr>
          <w:rFonts w:cs="Times New Roman"/>
          <w:szCs w:val="28"/>
        </w:rPr>
        <w:t xml:space="preserve"> утвержденной федеральным государственным унитарным предприятием</w:t>
      </w:r>
      <w:r w:rsidR="00DE0CAF" w:rsidRPr="0053396D">
        <w:rPr>
          <w:rFonts w:cs="Times New Roman"/>
          <w:szCs w:val="28"/>
        </w:rPr>
        <w:t xml:space="preserve"> «</w:t>
      </w:r>
      <w:r w:rsidR="00AA70BB" w:rsidRPr="0053396D">
        <w:rPr>
          <w:rFonts w:cs="Times New Roman"/>
          <w:szCs w:val="28"/>
        </w:rPr>
        <w:t xml:space="preserve">Всероссийский научно-исследовательский институт метрологической </w:t>
      </w:r>
      <w:r w:rsidR="00AA70BB" w:rsidRPr="0053396D">
        <w:rPr>
          <w:rFonts w:cs="Times New Roman"/>
          <w:szCs w:val="28"/>
        </w:rPr>
        <w:lastRenderedPageBreak/>
        <w:t>службы</w:t>
      </w:r>
      <w:r w:rsidR="00DE0CAF" w:rsidRPr="0053396D">
        <w:rPr>
          <w:rFonts w:cs="Times New Roman"/>
          <w:szCs w:val="28"/>
        </w:rPr>
        <w:t xml:space="preserve">» </w:t>
      </w:r>
      <w:r w:rsidR="00AA70BB" w:rsidRPr="0053396D">
        <w:rPr>
          <w:rFonts w:cs="Times New Roman"/>
          <w:szCs w:val="28"/>
        </w:rPr>
        <w:t>30.05.2008</w:t>
      </w:r>
      <w:r w:rsidR="00AA70BB" w:rsidRPr="0053396D">
        <w:rPr>
          <w:rStyle w:val="a5"/>
          <w:rFonts w:cs="Times New Roman"/>
          <w:szCs w:val="28"/>
        </w:rPr>
        <w:footnoteReference w:id="18"/>
      </w:r>
      <w:r w:rsidR="00C21A26" w:rsidRPr="0053396D">
        <w:rPr>
          <w:rFonts w:cs="Times New Roman"/>
          <w:szCs w:val="28"/>
        </w:rPr>
        <w:t>,</w:t>
      </w:r>
      <w:r w:rsidR="00AA70BB" w:rsidRPr="0053396D">
        <w:rPr>
          <w:rFonts w:cs="Times New Roman"/>
          <w:szCs w:val="28"/>
        </w:rPr>
        <w:t xml:space="preserve"> н</w:t>
      </w:r>
      <w:r w:rsidR="0082459D" w:rsidRPr="0053396D">
        <w:rPr>
          <w:rFonts w:cs="Times New Roman"/>
          <w:szCs w:val="28"/>
        </w:rPr>
        <w:t>ормативные значения предельных погрешностей</w:t>
      </w:r>
      <w:r w:rsidR="00AA70BB" w:rsidRPr="0053396D">
        <w:rPr>
          <w:rFonts w:cs="Times New Roman"/>
          <w:szCs w:val="28"/>
        </w:rPr>
        <w:t xml:space="preserve"> средств измерений</w:t>
      </w:r>
      <w:r w:rsidR="0082459D" w:rsidRPr="0053396D">
        <w:rPr>
          <w:rFonts w:cs="Times New Roman"/>
          <w:szCs w:val="28"/>
        </w:rPr>
        <w:t xml:space="preserve">, </w:t>
      </w:r>
      <w:r w:rsidR="00AA70BB" w:rsidRPr="0053396D">
        <w:rPr>
          <w:rFonts w:cs="Times New Roman"/>
          <w:szCs w:val="28"/>
        </w:rPr>
        <w:t>использованных</w:t>
      </w:r>
      <w:r w:rsidR="0082459D" w:rsidRPr="0053396D">
        <w:rPr>
          <w:rFonts w:cs="Times New Roman"/>
          <w:szCs w:val="28"/>
        </w:rPr>
        <w:t xml:space="preserve"> для </w:t>
      </w:r>
      <w:r w:rsidR="009B4BC6" w:rsidRPr="0053396D">
        <w:rPr>
          <w:rFonts w:cs="Times New Roman"/>
          <w:szCs w:val="28"/>
        </w:rPr>
        <w:t>определения массы груза,</w:t>
      </w:r>
      <w:r w:rsidR="0082459D" w:rsidRPr="0053396D">
        <w:rPr>
          <w:rFonts w:cs="Times New Roman"/>
          <w:szCs w:val="28"/>
        </w:rPr>
        <w:t xml:space="preserve"> могут </w:t>
      </w:r>
      <w:r w:rsidR="00207B53" w:rsidRPr="0053396D">
        <w:rPr>
          <w:rFonts w:cs="Times New Roman"/>
          <w:szCs w:val="28"/>
        </w:rPr>
        <w:t xml:space="preserve">быть </w:t>
      </w:r>
      <w:r w:rsidR="0082459D" w:rsidRPr="0053396D">
        <w:rPr>
          <w:rFonts w:cs="Times New Roman"/>
          <w:szCs w:val="28"/>
        </w:rPr>
        <w:t xml:space="preserve">опровергнуты </w:t>
      </w:r>
      <w:r w:rsidR="00207B53" w:rsidRPr="0053396D">
        <w:rPr>
          <w:rFonts w:cs="Times New Roman"/>
          <w:szCs w:val="28"/>
        </w:rPr>
        <w:t>с учетом</w:t>
      </w:r>
      <w:r w:rsidR="0082459D" w:rsidRPr="0053396D">
        <w:rPr>
          <w:rFonts w:cs="Times New Roman"/>
          <w:szCs w:val="28"/>
        </w:rPr>
        <w:t xml:space="preserve"> </w:t>
      </w:r>
      <w:r w:rsidR="009B4BC6" w:rsidRPr="0053396D">
        <w:rPr>
          <w:rFonts w:cs="Times New Roman"/>
          <w:szCs w:val="28"/>
        </w:rPr>
        <w:t xml:space="preserve">метрологических характеристик </w:t>
      </w:r>
      <w:r w:rsidR="00AA70BB" w:rsidRPr="0053396D">
        <w:rPr>
          <w:rFonts w:cs="Times New Roman"/>
          <w:szCs w:val="28"/>
        </w:rPr>
        <w:t>весоизмерительных устройств</w:t>
      </w:r>
      <w:r w:rsidR="00ED02A7" w:rsidRPr="0053396D">
        <w:rPr>
          <w:rFonts w:cs="Times New Roman"/>
          <w:szCs w:val="28"/>
        </w:rPr>
        <w:t>, примененных при взвешивании</w:t>
      </w:r>
      <w:r w:rsidR="009B4BC6" w:rsidRPr="0053396D">
        <w:rPr>
          <w:rFonts w:cs="Times New Roman"/>
          <w:szCs w:val="28"/>
        </w:rPr>
        <w:t>.</w:t>
      </w:r>
    </w:p>
    <w:p w:rsidR="00EB1340" w:rsidRPr="0053396D" w:rsidRDefault="00EB1340" w:rsidP="0053396D">
      <w:pPr>
        <w:widowControl w:val="0"/>
        <w:spacing w:after="0" w:line="360" w:lineRule="auto"/>
        <w:ind w:firstLine="709"/>
        <w:contextualSpacing/>
        <w:jc w:val="both"/>
        <w:rPr>
          <w:rFonts w:ascii="Times New Roman" w:hAnsi="Times New Roman" w:cs="Times New Roman"/>
          <w:sz w:val="28"/>
          <w:szCs w:val="28"/>
        </w:rPr>
      </w:pPr>
    </w:p>
    <w:p w:rsidR="00EB1340" w:rsidRPr="0053396D" w:rsidRDefault="002114D8"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Компания</w:t>
      </w:r>
      <w:r w:rsidR="0061090E" w:rsidRPr="0053396D">
        <w:rPr>
          <w:rFonts w:ascii="Times New Roman" w:hAnsi="Times New Roman" w:cs="Times New Roman"/>
          <w:sz w:val="28"/>
          <w:szCs w:val="28"/>
        </w:rPr>
        <w:t xml:space="preserve"> (перевозчик)</w:t>
      </w:r>
      <w:r w:rsidRPr="0053396D">
        <w:rPr>
          <w:rFonts w:ascii="Times New Roman" w:hAnsi="Times New Roman" w:cs="Times New Roman"/>
          <w:sz w:val="28"/>
          <w:szCs w:val="28"/>
        </w:rPr>
        <w:t xml:space="preserve"> обратилась в арбитражный суд с иском </w:t>
      </w:r>
      <w:r w:rsidR="0061090E" w:rsidRPr="0053396D">
        <w:rPr>
          <w:rFonts w:ascii="Times New Roman" w:hAnsi="Times New Roman" w:cs="Times New Roman"/>
          <w:sz w:val="28"/>
          <w:szCs w:val="28"/>
        </w:rPr>
        <w:br/>
      </w:r>
      <w:r w:rsidRPr="0053396D">
        <w:rPr>
          <w:rFonts w:ascii="Times New Roman" w:hAnsi="Times New Roman" w:cs="Times New Roman"/>
          <w:sz w:val="28"/>
          <w:szCs w:val="28"/>
        </w:rPr>
        <w:t xml:space="preserve">о взыскании </w:t>
      </w:r>
      <w:r w:rsidR="00723D87" w:rsidRPr="0053396D">
        <w:rPr>
          <w:rFonts w:ascii="Times New Roman" w:hAnsi="Times New Roman" w:cs="Times New Roman"/>
          <w:sz w:val="28"/>
          <w:szCs w:val="28"/>
        </w:rPr>
        <w:t xml:space="preserve">с общества (грузоотправителя) </w:t>
      </w:r>
      <w:r w:rsidRPr="0053396D">
        <w:rPr>
          <w:rFonts w:ascii="Times New Roman" w:hAnsi="Times New Roman" w:cs="Times New Roman"/>
          <w:sz w:val="28"/>
          <w:szCs w:val="28"/>
        </w:rPr>
        <w:t xml:space="preserve">штрафов за искажение </w:t>
      </w:r>
      <w:r w:rsidR="00723D87" w:rsidRPr="0053396D">
        <w:rPr>
          <w:rFonts w:ascii="Times New Roman" w:hAnsi="Times New Roman" w:cs="Times New Roman"/>
          <w:sz w:val="28"/>
          <w:szCs w:val="28"/>
        </w:rPr>
        <w:br/>
      </w:r>
      <w:r w:rsidRPr="0053396D">
        <w:rPr>
          <w:rFonts w:ascii="Times New Roman" w:hAnsi="Times New Roman" w:cs="Times New Roman"/>
          <w:sz w:val="28"/>
          <w:szCs w:val="28"/>
        </w:rPr>
        <w:t xml:space="preserve">в транспортной железнодорожной накладной сведений о массе перевозимого груза, за превышение грузоподъемности (перегруз) вагона, допущенных </w:t>
      </w:r>
      <w:r w:rsidR="00723D87" w:rsidRPr="0053396D">
        <w:rPr>
          <w:rFonts w:ascii="Times New Roman" w:hAnsi="Times New Roman" w:cs="Times New Roman"/>
          <w:sz w:val="28"/>
          <w:szCs w:val="28"/>
        </w:rPr>
        <w:br/>
      </w:r>
      <w:r w:rsidRPr="0053396D">
        <w:rPr>
          <w:rFonts w:ascii="Times New Roman" w:hAnsi="Times New Roman" w:cs="Times New Roman"/>
          <w:sz w:val="28"/>
          <w:szCs w:val="28"/>
        </w:rPr>
        <w:t>в связи с предъявлением груза к перевозке.</w:t>
      </w:r>
    </w:p>
    <w:p w:rsidR="002114D8" w:rsidRPr="0053396D" w:rsidRDefault="00723D87"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Возражая против предъявленных требований, общество указало,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что в расчете компании, представленном в обоснование размера взыскиваемого штрафа, не учтены значения предельных погрешностей средств измерений, использованных при определении масс перевозимого груза на станциях отправления и назначения, предусмотренные Рекомендац</w:t>
      </w:r>
      <w:r w:rsidRPr="00091309">
        <w:rPr>
          <w:rFonts w:ascii="Times New Roman" w:hAnsi="Times New Roman" w:cs="Times New Roman"/>
          <w:sz w:val="28"/>
          <w:szCs w:val="28"/>
        </w:rPr>
        <w:t>и</w:t>
      </w:r>
      <w:r w:rsidR="00ED02A7" w:rsidRPr="00091309">
        <w:rPr>
          <w:rFonts w:ascii="Times New Roman" w:hAnsi="Times New Roman" w:cs="Times New Roman"/>
          <w:sz w:val="28"/>
          <w:szCs w:val="28"/>
        </w:rPr>
        <w:t>е</w:t>
      </w:r>
      <w:r w:rsidRPr="00091309">
        <w:rPr>
          <w:rFonts w:ascii="Times New Roman" w:hAnsi="Times New Roman" w:cs="Times New Roman"/>
          <w:sz w:val="28"/>
          <w:szCs w:val="28"/>
        </w:rPr>
        <w:t>й</w:t>
      </w:r>
      <w:r w:rsidRPr="0053396D">
        <w:rPr>
          <w:rFonts w:ascii="Times New Roman" w:hAnsi="Times New Roman" w:cs="Times New Roman"/>
          <w:sz w:val="28"/>
          <w:szCs w:val="28"/>
        </w:rPr>
        <w:t xml:space="preserve"> МИ 3115-2008.</w:t>
      </w:r>
    </w:p>
    <w:p w:rsidR="00EB1340" w:rsidRPr="0053396D" w:rsidRDefault="00723D87"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Отклоняя соответствующие возражения ответчика, арбитражный суд первой инстанции, с выводами которого соглас</w:t>
      </w:r>
      <w:r w:rsidR="00433356" w:rsidRPr="0053396D">
        <w:rPr>
          <w:rFonts w:ascii="Times New Roman" w:hAnsi="Times New Roman" w:cs="Times New Roman"/>
          <w:sz w:val="28"/>
          <w:szCs w:val="28"/>
        </w:rPr>
        <w:t>ились</w:t>
      </w:r>
      <w:r w:rsidRPr="0053396D">
        <w:rPr>
          <w:rFonts w:ascii="Times New Roman" w:hAnsi="Times New Roman" w:cs="Times New Roman"/>
          <w:sz w:val="28"/>
          <w:szCs w:val="28"/>
        </w:rPr>
        <w:t xml:space="preserve"> арбитражны</w:t>
      </w:r>
      <w:r w:rsidR="00433356" w:rsidRPr="0053396D">
        <w:rPr>
          <w:rFonts w:ascii="Times New Roman" w:hAnsi="Times New Roman" w:cs="Times New Roman"/>
          <w:sz w:val="28"/>
          <w:szCs w:val="28"/>
        </w:rPr>
        <w:t>е</w:t>
      </w:r>
      <w:r w:rsidRPr="0053396D">
        <w:rPr>
          <w:rFonts w:ascii="Times New Roman" w:hAnsi="Times New Roman" w:cs="Times New Roman"/>
          <w:sz w:val="28"/>
          <w:szCs w:val="28"/>
        </w:rPr>
        <w:t xml:space="preserve"> суд</w:t>
      </w:r>
      <w:r w:rsidR="00433356" w:rsidRPr="0053396D">
        <w:rPr>
          <w:rFonts w:ascii="Times New Roman" w:hAnsi="Times New Roman" w:cs="Times New Roman"/>
          <w:sz w:val="28"/>
          <w:szCs w:val="28"/>
        </w:rPr>
        <w:t>ы апелляционной и кассационной инстанций</w:t>
      </w:r>
      <w:r w:rsidRPr="0053396D">
        <w:rPr>
          <w:rFonts w:ascii="Times New Roman" w:hAnsi="Times New Roman" w:cs="Times New Roman"/>
          <w:sz w:val="28"/>
          <w:szCs w:val="28"/>
        </w:rPr>
        <w:t>, исходил из следующего.</w:t>
      </w:r>
    </w:p>
    <w:p w:rsidR="00716632" w:rsidRPr="0053396D" w:rsidRDefault="00716632"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Положениями статей 98, 102 </w:t>
      </w:r>
      <w:r w:rsidR="00CA0CAB" w:rsidRPr="0053396D">
        <w:rPr>
          <w:rFonts w:ascii="Times New Roman" w:hAnsi="Times New Roman" w:cs="Times New Roman"/>
          <w:sz w:val="28"/>
          <w:szCs w:val="28"/>
        </w:rPr>
        <w:t xml:space="preserve">УЖТ РФ </w:t>
      </w:r>
      <w:r w:rsidRPr="0053396D">
        <w:rPr>
          <w:rFonts w:ascii="Times New Roman" w:hAnsi="Times New Roman" w:cs="Times New Roman"/>
          <w:sz w:val="28"/>
          <w:szCs w:val="28"/>
        </w:rPr>
        <w:t>предусмотрены основания и размер ответственности грузоотправителя</w:t>
      </w:r>
      <w:r w:rsidR="00433356" w:rsidRPr="0053396D">
        <w:rPr>
          <w:rFonts w:ascii="Times New Roman" w:hAnsi="Times New Roman" w:cs="Times New Roman"/>
          <w:sz w:val="28"/>
          <w:szCs w:val="28"/>
        </w:rPr>
        <w:t>, наступающей в</w:t>
      </w:r>
      <w:r w:rsidRPr="0053396D">
        <w:rPr>
          <w:rFonts w:ascii="Times New Roman" w:hAnsi="Times New Roman" w:cs="Times New Roman"/>
          <w:sz w:val="28"/>
          <w:szCs w:val="28"/>
        </w:rPr>
        <w:t xml:space="preserve"> </w:t>
      </w:r>
      <w:r w:rsidR="00433356" w:rsidRPr="0053396D">
        <w:rPr>
          <w:rFonts w:ascii="Times New Roman" w:hAnsi="Times New Roman" w:cs="Times New Roman"/>
          <w:sz w:val="28"/>
          <w:szCs w:val="28"/>
        </w:rPr>
        <w:t xml:space="preserve">связи с </w:t>
      </w:r>
      <w:r w:rsidRPr="0053396D">
        <w:rPr>
          <w:rFonts w:ascii="Times New Roman" w:hAnsi="Times New Roman" w:cs="Times New Roman"/>
          <w:sz w:val="28"/>
          <w:szCs w:val="28"/>
        </w:rPr>
        <w:t>искажение</w:t>
      </w:r>
      <w:r w:rsidR="00433356" w:rsidRPr="0053396D">
        <w:rPr>
          <w:rFonts w:ascii="Times New Roman" w:hAnsi="Times New Roman" w:cs="Times New Roman"/>
          <w:sz w:val="28"/>
          <w:szCs w:val="28"/>
        </w:rPr>
        <w:t>м</w:t>
      </w:r>
      <w:r w:rsidRPr="0053396D">
        <w:rPr>
          <w:rFonts w:ascii="Times New Roman" w:hAnsi="Times New Roman" w:cs="Times New Roman"/>
          <w:sz w:val="28"/>
          <w:szCs w:val="28"/>
        </w:rPr>
        <w:t xml:space="preserve"> </w:t>
      </w:r>
      <w:r w:rsidR="00241A6D" w:rsidRPr="0053396D">
        <w:rPr>
          <w:rFonts w:ascii="Times New Roman" w:hAnsi="Times New Roman" w:cs="Times New Roman"/>
          <w:sz w:val="28"/>
          <w:szCs w:val="28"/>
        </w:rPr>
        <w:br/>
      </w:r>
      <w:r w:rsidRPr="0053396D">
        <w:rPr>
          <w:rFonts w:ascii="Times New Roman" w:hAnsi="Times New Roman" w:cs="Times New Roman"/>
          <w:sz w:val="28"/>
          <w:szCs w:val="28"/>
        </w:rPr>
        <w:t>в транспортной железнодорожной накладной сведений о свойствах грузов.</w:t>
      </w:r>
    </w:p>
    <w:p w:rsidR="00716632" w:rsidRPr="0053396D" w:rsidRDefault="00716632"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Юридически значимым обстоятельством, входящим в предмет доказывания по требованиям о взимании указанных штрафов, является масса груза, которая считается правильной, если разница между массой груза, определенной грузоотправителем на станции отправления, и массой, установленной перевозчиком при соответствующей проверке, не превышает значения допустимой погрешности. Величина погрешности устанавливается исходя из сложившихся обычаев, свойств груза, а также обстоятельств </w:t>
      </w:r>
      <w:r w:rsidRPr="0053396D">
        <w:rPr>
          <w:rFonts w:ascii="Times New Roman" w:hAnsi="Times New Roman" w:cs="Times New Roman"/>
          <w:sz w:val="28"/>
          <w:szCs w:val="28"/>
        </w:rPr>
        <w:lastRenderedPageBreak/>
        <w:t>конкретной перевозки и подлежит доказыванию сторонами по общим правилам, предусмотренным процессуальным законодательством</w:t>
      </w:r>
      <w:r w:rsidRPr="0053396D">
        <w:rPr>
          <w:rFonts w:ascii="Times New Roman" w:hAnsi="Times New Roman" w:cs="Times New Roman"/>
          <w:sz w:val="28"/>
          <w:szCs w:val="28"/>
          <w:vertAlign w:val="superscript"/>
        </w:rPr>
        <w:footnoteReference w:id="19"/>
      </w:r>
      <w:r w:rsidRPr="0053396D">
        <w:rPr>
          <w:rFonts w:ascii="Times New Roman" w:hAnsi="Times New Roman" w:cs="Times New Roman"/>
          <w:sz w:val="28"/>
          <w:szCs w:val="28"/>
        </w:rPr>
        <w:t>.</w:t>
      </w:r>
    </w:p>
    <w:p w:rsidR="00723D87" w:rsidRPr="0053396D" w:rsidRDefault="00716632"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При доказывании размера допустимого расхождения массы груза могут использоваться </w:t>
      </w:r>
      <w:r w:rsidR="00A7760B" w:rsidRPr="0053396D">
        <w:rPr>
          <w:rFonts w:ascii="Times New Roman" w:hAnsi="Times New Roman" w:cs="Times New Roman"/>
          <w:sz w:val="28"/>
          <w:szCs w:val="28"/>
        </w:rPr>
        <w:t xml:space="preserve">положения </w:t>
      </w:r>
      <w:r w:rsidRPr="00091309">
        <w:rPr>
          <w:rFonts w:ascii="Times New Roman" w:hAnsi="Times New Roman" w:cs="Times New Roman"/>
          <w:sz w:val="28"/>
          <w:szCs w:val="28"/>
        </w:rPr>
        <w:t>Рекомендаци</w:t>
      </w:r>
      <w:r w:rsidR="00A7760B" w:rsidRPr="00091309">
        <w:rPr>
          <w:rFonts w:ascii="Times New Roman" w:hAnsi="Times New Roman" w:cs="Times New Roman"/>
          <w:sz w:val="28"/>
          <w:szCs w:val="28"/>
        </w:rPr>
        <w:t>и,</w:t>
      </w:r>
      <w:r w:rsidR="00A7760B" w:rsidRPr="0053396D">
        <w:rPr>
          <w:rFonts w:ascii="Times New Roman" w:hAnsi="Times New Roman" w:cs="Times New Roman"/>
          <w:sz w:val="28"/>
          <w:szCs w:val="28"/>
        </w:rPr>
        <w:t xml:space="preserve"> позволяющие </w:t>
      </w:r>
      <w:r w:rsidRPr="0053396D">
        <w:rPr>
          <w:rFonts w:ascii="Times New Roman" w:hAnsi="Times New Roman" w:cs="Times New Roman"/>
          <w:sz w:val="28"/>
          <w:szCs w:val="28"/>
        </w:rPr>
        <w:t xml:space="preserve">установить факт наличия и рассчитать размер недостачи (излишка) массы груза на станциях назначения и в пути следования. </w:t>
      </w:r>
      <w:r w:rsidR="00A7760B" w:rsidRPr="0053396D">
        <w:rPr>
          <w:rFonts w:ascii="Times New Roman" w:hAnsi="Times New Roman" w:cs="Times New Roman"/>
          <w:sz w:val="28"/>
          <w:szCs w:val="28"/>
        </w:rPr>
        <w:t xml:space="preserve">При этом стороны </w:t>
      </w:r>
      <w:r w:rsidR="00A7760B" w:rsidRPr="0053396D">
        <w:rPr>
          <w:rFonts w:ascii="Times New Roman" w:hAnsi="Times New Roman" w:cs="Times New Roman"/>
          <w:sz w:val="28"/>
          <w:szCs w:val="28"/>
        </w:rPr>
        <w:br/>
        <w:t xml:space="preserve">не лишены возможности доказывать, что применение названной </w:t>
      </w:r>
      <w:r w:rsidR="000A026A">
        <w:rPr>
          <w:rFonts w:ascii="Times New Roman" w:hAnsi="Times New Roman" w:cs="Times New Roman"/>
          <w:sz w:val="28"/>
          <w:szCs w:val="28"/>
        </w:rPr>
        <w:t>Р</w:t>
      </w:r>
      <w:r w:rsidR="00A7760B" w:rsidRPr="0053396D">
        <w:rPr>
          <w:rFonts w:ascii="Times New Roman" w:hAnsi="Times New Roman" w:cs="Times New Roman"/>
          <w:sz w:val="28"/>
          <w:szCs w:val="28"/>
        </w:rPr>
        <w:t>екомендации не является обоснованным.</w:t>
      </w:r>
    </w:p>
    <w:p w:rsidR="00343A35" w:rsidRPr="0053396D" w:rsidRDefault="00343A35"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Согласно пункту 1.6 Рекомендац</w:t>
      </w:r>
      <w:r w:rsidRPr="00091309">
        <w:rPr>
          <w:rFonts w:ascii="Times New Roman" w:hAnsi="Times New Roman" w:cs="Times New Roman"/>
          <w:sz w:val="28"/>
          <w:szCs w:val="28"/>
        </w:rPr>
        <w:t>ии</w:t>
      </w:r>
      <w:r w:rsidRPr="0053396D">
        <w:rPr>
          <w:rFonts w:ascii="Times New Roman" w:hAnsi="Times New Roman" w:cs="Times New Roman"/>
          <w:sz w:val="28"/>
          <w:szCs w:val="28"/>
        </w:rPr>
        <w:t xml:space="preserve"> предельное отклонение результата измерений массы груза на станции назначения от результата измерений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на станции отправления, предельное отклонение результата измерений массы </w:t>
      </w:r>
      <w:r w:rsidR="00241A6D" w:rsidRPr="0053396D">
        <w:rPr>
          <w:rFonts w:ascii="Times New Roman" w:hAnsi="Times New Roman" w:cs="Times New Roman"/>
          <w:sz w:val="28"/>
          <w:szCs w:val="28"/>
        </w:rPr>
        <w:br/>
      </w:r>
      <w:r w:rsidRPr="0053396D">
        <w:rPr>
          <w:rFonts w:ascii="Times New Roman" w:hAnsi="Times New Roman" w:cs="Times New Roman"/>
          <w:sz w:val="28"/>
          <w:szCs w:val="28"/>
        </w:rPr>
        <w:t xml:space="preserve">на станции назначения: значение, выраженное в единицах измеряемой величины, рассчитанное исходя из массы груза нетто, указанной в накладной,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и предельного расхождения в результатах измерений массы.</w:t>
      </w:r>
    </w:p>
    <w:p w:rsidR="00343A35" w:rsidRPr="0053396D" w:rsidRDefault="00343A35"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В соответствии с пунктом 1.9 Рекомендац</w:t>
      </w:r>
      <w:r w:rsidRPr="00091309">
        <w:rPr>
          <w:rFonts w:ascii="Times New Roman" w:hAnsi="Times New Roman" w:cs="Times New Roman"/>
          <w:sz w:val="28"/>
          <w:szCs w:val="28"/>
        </w:rPr>
        <w:t>ии</w:t>
      </w:r>
      <w:r w:rsidRPr="0053396D">
        <w:rPr>
          <w:rFonts w:ascii="Times New Roman" w:hAnsi="Times New Roman" w:cs="Times New Roman"/>
          <w:sz w:val="28"/>
          <w:szCs w:val="28"/>
        </w:rPr>
        <w:t xml:space="preserve"> </w:t>
      </w:r>
      <w:r w:rsidR="00433356" w:rsidRPr="0053396D">
        <w:rPr>
          <w:rFonts w:ascii="Times New Roman" w:hAnsi="Times New Roman" w:cs="Times New Roman"/>
          <w:sz w:val="28"/>
          <w:szCs w:val="28"/>
        </w:rPr>
        <w:t xml:space="preserve">под </w:t>
      </w:r>
      <w:r w:rsidRPr="0053396D">
        <w:rPr>
          <w:rFonts w:ascii="Times New Roman" w:hAnsi="Times New Roman" w:cs="Times New Roman"/>
          <w:sz w:val="28"/>
          <w:szCs w:val="28"/>
        </w:rPr>
        <w:t>излишк</w:t>
      </w:r>
      <w:r w:rsidR="00433356" w:rsidRPr="0053396D">
        <w:rPr>
          <w:rFonts w:ascii="Times New Roman" w:hAnsi="Times New Roman" w:cs="Times New Roman"/>
          <w:sz w:val="28"/>
          <w:szCs w:val="28"/>
        </w:rPr>
        <w:t>ом</w:t>
      </w:r>
      <w:r w:rsidRPr="0053396D">
        <w:rPr>
          <w:rFonts w:ascii="Times New Roman" w:hAnsi="Times New Roman" w:cs="Times New Roman"/>
          <w:sz w:val="28"/>
          <w:szCs w:val="28"/>
        </w:rPr>
        <w:t xml:space="preserve"> массы груза</w:t>
      </w:r>
      <w:r w:rsidR="00433356" w:rsidRPr="0053396D">
        <w:rPr>
          <w:rFonts w:ascii="Times New Roman" w:hAnsi="Times New Roman" w:cs="Times New Roman"/>
          <w:sz w:val="28"/>
          <w:szCs w:val="28"/>
        </w:rPr>
        <w:t xml:space="preserve"> понимается</w:t>
      </w:r>
      <w:r w:rsidRPr="0053396D">
        <w:rPr>
          <w:rFonts w:ascii="Times New Roman" w:hAnsi="Times New Roman" w:cs="Times New Roman"/>
          <w:sz w:val="28"/>
          <w:szCs w:val="28"/>
        </w:rPr>
        <w:t xml:space="preserve"> разность между результатами измерений массы груза на станции назначения и на станции отправления, превышающая значение предельного отклонения результата измерений массы на станции назначения.</w:t>
      </w:r>
    </w:p>
    <w:p w:rsidR="00343A35" w:rsidRPr="0053396D" w:rsidRDefault="00343A35"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Исходя из положений пунктов 1.9, 5.2 и 7.2.1 Рекоменд</w:t>
      </w:r>
      <w:r w:rsidRPr="00091309">
        <w:rPr>
          <w:rFonts w:ascii="Times New Roman" w:hAnsi="Times New Roman" w:cs="Times New Roman"/>
          <w:sz w:val="28"/>
          <w:szCs w:val="28"/>
        </w:rPr>
        <w:t>ации</w:t>
      </w:r>
      <w:r w:rsidRPr="0053396D">
        <w:rPr>
          <w:rFonts w:ascii="Times New Roman" w:hAnsi="Times New Roman" w:cs="Times New Roman"/>
          <w:sz w:val="28"/>
          <w:szCs w:val="28"/>
        </w:rPr>
        <w:t xml:space="preserve"> масса груза считается правильной, если разница между массой груза, установленной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при </w:t>
      </w:r>
      <w:proofErr w:type="spellStart"/>
      <w:r w:rsidRPr="0053396D">
        <w:rPr>
          <w:rFonts w:ascii="Times New Roman" w:hAnsi="Times New Roman" w:cs="Times New Roman"/>
          <w:sz w:val="28"/>
          <w:szCs w:val="28"/>
        </w:rPr>
        <w:t>перев</w:t>
      </w:r>
      <w:r w:rsidR="00C21A26" w:rsidRPr="0053396D">
        <w:rPr>
          <w:rFonts w:ascii="Times New Roman" w:hAnsi="Times New Roman" w:cs="Times New Roman"/>
          <w:sz w:val="28"/>
          <w:szCs w:val="28"/>
        </w:rPr>
        <w:t>звешивании</w:t>
      </w:r>
      <w:proofErr w:type="spellEnd"/>
      <w:r w:rsidRPr="0053396D">
        <w:rPr>
          <w:rFonts w:ascii="Times New Roman" w:hAnsi="Times New Roman" w:cs="Times New Roman"/>
          <w:sz w:val="28"/>
          <w:szCs w:val="28"/>
        </w:rPr>
        <w:t>, и массой, указанной в накладной, не превышает предельного отклонения результата измерений массы груза.</w:t>
      </w:r>
    </w:p>
    <w:p w:rsidR="00343A35" w:rsidRPr="0053396D" w:rsidRDefault="00343A35"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Соответственно, излишек массы груза определяется после применения погрешностей измерений, величины которых является юридически значимыми для вывода о фактическом весе принятого к перевозке груза, после чего решается вопрос о наличии (отсутствии) малозначительности расхождений.</w:t>
      </w:r>
    </w:p>
    <w:p w:rsidR="00A7760B" w:rsidRPr="0053396D" w:rsidRDefault="00A7760B"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Положениями пункта 8.2.4, а также таблиц Б.1 – Б.10 Рекоменда</w:t>
      </w:r>
      <w:r w:rsidRPr="00091309">
        <w:rPr>
          <w:rFonts w:ascii="Times New Roman" w:hAnsi="Times New Roman" w:cs="Times New Roman"/>
          <w:sz w:val="28"/>
          <w:szCs w:val="28"/>
        </w:rPr>
        <w:t>ци</w:t>
      </w:r>
      <w:r w:rsidR="00091309" w:rsidRPr="00091309">
        <w:rPr>
          <w:rFonts w:ascii="Times New Roman" w:hAnsi="Times New Roman" w:cs="Times New Roman"/>
          <w:sz w:val="28"/>
          <w:szCs w:val="28"/>
        </w:rPr>
        <w:t>и</w:t>
      </w:r>
      <w:r w:rsidRPr="0053396D">
        <w:rPr>
          <w:rFonts w:ascii="Times New Roman" w:hAnsi="Times New Roman" w:cs="Times New Roman"/>
          <w:sz w:val="28"/>
          <w:szCs w:val="28"/>
        </w:rPr>
        <w:t xml:space="preserve"> предусмотрены значения предельной погрешности определения массы груза </w:t>
      </w:r>
      <w:r w:rsidR="00091309">
        <w:rPr>
          <w:rFonts w:ascii="Times New Roman" w:hAnsi="Times New Roman" w:cs="Times New Roman"/>
          <w:sz w:val="28"/>
          <w:szCs w:val="28"/>
        </w:rPr>
        <w:br/>
      </w:r>
      <w:r w:rsidRPr="0053396D">
        <w:rPr>
          <w:rFonts w:ascii="Times New Roman" w:hAnsi="Times New Roman" w:cs="Times New Roman"/>
          <w:sz w:val="28"/>
          <w:szCs w:val="28"/>
        </w:rPr>
        <w:lastRenderedPageBreak/>
        <w:t xml:space="preserve">для различных средств и методов измерений массы на станции отправления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и станции, применяемые в целях </w:t>
      </w:r>
      <w:r w:rsidR="005742DF" w:rsidRPr="0053396D">
        <w:rPr>
          <w:rFonts w:ascii="Times New Roman" w:hAnsi="Times New Roman" w:cs="Times New Roman"/>
          <w:sz w:val="28"/>
          <w:szCs w:val="28"/>
        </w:rPr>
        <w:t>вычисления значения предельного расхождения определения массы груза нетто (таблица А.1).</w:t>
      </w:r>
    </w:p>
    <w:p w:rsidR="00343A35" w:rsidRPr="0053396D" w:rsidRDefault="00343A35"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Между тем положения пункта 3.1 Рекоменда</w:t>
      </w:r>
      <w:r w:rsidRPr="00091309">
        <w:rPr>
          <w:rFonts w:ascii="Times New Roman" w:hAnsi="Times New Roman" w:cs="Times New Roman"/>
          <w:sz w:val="28"/>
          <w:szCs w:val="28"/>
        </w:rPr>
        <w:t>ци</w:t>
      </w:r>
      <w:r w:rsidR="00091309">
        <w:rPr>
          <w:rFonts w:ascii="Times New Roman" w:hAnsi="Times New Roman" w:cs="Times New Roman"/>
          <w:sz w:val="28"/>
          <w:szCs w:val="28"/>
        </w:rPr>
        <w:t>и</w:t>
      </w:r>
      <w:r w:rsidR="00E510CF" w:rsidRPr="0053396D">
        <w:rPr>
          <w:rFonts w:ascii="Times New Roman" w:hAnsi="Times New Roman" w:cs="Times New Roman"/>
          <w:sz w:val="28"/>
          <w:szCs w:val="28"/>
        </w:rPr>
        <w:t xml:space="preserve"> </w:t>
      </w:r>
      <w:r w:rsidR="00FB6D27" w:rsidRPr="0053396D">
        <w:rPr>
          <w:rFonts w:ascii="Times New Roman" w:hAnsi="Times New Roman" w:cs="Times New Roman"/>
          <w:sz w:val="28"/>
          <w:szCs w:val="28"/>
        </w:rPr>
        <w:t>предусматривают применение в процессе установления величин погрешностей измерений масс груза значений метрологических характеристик</w:t>
      </w:r>
      <w:r w:rsidR="000A026A">
        <w:rPr>
          <w:rFonts w:ascii="Times New Roman" w:hAnsi="Times New Roman" w:cs="Times New Roman"/>
          <w:sz w:val="28"/>
          <w:szCs w:val="28"/>
        </w:rPr>
        <w:t>,</w:t>
      </w:r>
      <w:r w:rsidR="00FB6D27" w:rsidRPr="0053396D">
        <w:rPr>
          <w:rFonts w:ascii="Times New Roman" w:hAnsi="Times New Roman" w:cs="Times New Roman"/>
          <w:sz w:val="28"/>
          <w:szCs w:val="28"/>
        </w:rPr>
        <w:t xml:space="preserve"> используемых средств </w:t>
      </w:r>
      <w:r w:rsidR="00FB6D27" w:rsidRPr="0053396D">
        <w:rPr>
          <w:rFonts w:ascii="Times New Roman" w:hAnsi="Times New Roman" w:cs="Times New Roman"/>
          <w:sz w:val="28"/>
          <w:szCs w:val="28"/>
        </w:rPr>
        <w:br/>
        <w:t>и методов измерений</w:t>
      </w:r>
      <w:r w:rsidR="00E510CF" w:rsidRPr="0053396D">
        <w:rPr>
          <w:rFonts w:ascii="Times New Roman" w:hAnsi="Times New Roman" w:cs="Times New Roman"/>
          <w:sz w:val="28"/>
          <w:szCs w:val="28"/>
        </w:rPr>
        <w:t>.</w:t>
      </w:r>
    </w:p>
    <w:p w:rsidR="00723F3F" w:rsidRPr="0053396D" w:rsidRDefault="00FB6D27"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В</w:t>
      </w:r>
      <w:r w:rsidR="00723F3F" w:rsidRPr="0053396D">
        <w:rPr>
          <w:rFonts w:ascii="Times New Roman" w:hAnsi="Times New Roman" w:cs="Times New Roman"/>
          <w:sz w:val="28"/>
          <w:szCs w:val="28"/>
        </w:rPr>
        <w:t xml:space="preserve"> сфере государственного регулирования обеспечения единства измерений к применению допускаются средства измерений утвержденного типа, прошедшие поверку в соответствии с положениями Федерального закона</w:t>
      </w:r>
      <w:r w:rsidR="00433356" w:rsidRPr="0053396D">
        <w:rPr>
          <w:rFonts w:ascii="Times New Roman" w:hAnsi="Times New Roman" w:cs="Times New Roman"/>
          <w:sz w:val="28"/>
          <w:szCs w:val="28"/>
        </w:rPr>
        <w:t xml:space="preserve"> </w:t>
      </w:r>
      <w:r w:rsidR="00241A6D" w:rsidRPr="0053396D">
        <w:rPr>
          <w:rFonts w:ascii="Times New Roman" w:hAnsi="Times New Roman" w:cs="Times New Roman"/>
          <w:sz w:val="28"/>
          <w:szCs w:val="28"/>
        </w:rPr>
        <w:br/>
      </w:r>
      <w:r w:rsidR="00433356" w:rsidRPr="0053396D">
        <w:rPr>
          <w:rFonts w:ascii="Times New Roman" w:hAnsi="Times New Roman" w:cs="Times New Roman"/>
          <w:sz w:val="28"/>
          <w:szCs w:val="28"/>
        </w:rPr>
        <w:t xml:space="preserve">от 26.06.2008 </w:t>
      </w:r>
      <w:r w:rsidR="00DE0CAF" w:rsidRPr="0053396D">
        <w:rPr>
          <w:rFonts w:ascii="Times New Roman" w:hAnsi="Times New Roman" w:cs="Times New Roman"/>
          <w:sz w:val="28"/>
          <w:szCs w:val="28"/>
        </w:rPr>
        <w:t xml:space="preserve">№ </w:t>
      </w:r>
      <w:r w:rsidR="00433356" w:rsidRPr="0053396D">
        <w:rPr>
          <w:rFonts w:ascii="Times New Roman" w:hAnsi="Times New Roman" w:cs="Times New Roman"/>
          <w:sz w:val="28"/>
          <w:szCs w:val="28"/>
        </w:rPr>
        <w:t>102-ФЗ</w:t>
      </w:r>
      <w:r w:rsidR="00DE0CAF" w:rsidRPr="0053396D">
        <w:rPr>
          <w:rFonts w:ascii="Times New Roman" w:hAnsi="Times New Roman" w:cs="Times New Roman"/>
          <w:sz w:val="28"/>
          <w:szCs w:val="28"/>
        </w:rPr>
        <w:t xml:space="preserve"> «</w:t>
      </w:r>
      <w:r w:rsidR="00433356" w:rsidRPr="0053396D">
        <w:rPr>
          <w:rFonts w:ascii="Times New Roman" w:hAnsi="Times New Roman" w:cs="Times New Roman"/>
          <w:sz w:val="28"/>
          <w:szCs w:val="28"/>
        </w:rPr>
        <w:t>Об обеспечении единства измерений»</w:t>
      </w:r>
      <w:r w:rsidR="00433356" w:rsidRPr="0053396D">
        <w:rPr>
          <w:rStyle w:val="a5"/>
          <w:rFonts w:ascii="Times New Roman" w:hAnsi="Times New Roman" w:cs="Times New Roman"/>
          <w:sz w:val="28"/>
          <w:szCs w:val="28"/>
        </w:rPr>
        <w:footnoteReference w:id="20"/>
      </w:r>
      <w:r w:rsidR="00723F3F" w:rsidRPr="0053396D">
        <w:rPr>
          <w:rFonts w:ascii="Times New Roman" w:hAnsi="Times New Roman" w:cs="Times New Roman"/>
          <w:sz w:val="28"/>
          <w:szCs w:val="28"/>
        </w:rPr>
        <w:t xml:space="preserve">, а также обеспечивающие соблюдение установленных законодательством Российской Федерации об обеспечении единства измерений обязательных требований, включая обязательные метрологические требования к измерениям, обязательные метрологические и технические требования к средствам измерений, </w:t>
      </w:r>
      <w:r w:rsidRPr="0053396D">
        <w:rPr>
          <w:rFonts w:ascii="Times New Roman" w:hAnsi="Times New Roman" w:cs="Times New Roman"/>
          <w:sz w:val="28"/>
          <w:szCs w:val="28"/>
        </w:rPr>
        <w:t>о</w:t>
      </w:r>
      <w:r w:rsidR="00723F3F" w:rsidRPr="0053396D">
        <w:rPr>
          <w:rFonts w:ascii="Times New Roman" w:hAnsi="Times New Roman" w:cs="Times New Roman"/>
          <w:sz w:val="28"/>
          <w:szCs w:val="28"/>
        </w:rPr>
        <w:t xml:space="preserve">дним </w:t>
      </w:r>
      <w:r w:rsidR="00241A6D" w:rsidRPr="0053396D">
        <w:rPr>
          <w:rFonts w:ascii="Times New Roman" w:hAnsi="Times New Roman" w:cs="Times New Roman"/>
          <w:sz w:val="28"/>
          <w:szCs w:val="28"/>
        </w:rPr>
        <w:br/>
      </w:r>
      <w:r w:rsidR="00723F3F" w:rsidRPr="0053396D">
        <w:rPr>
          <w:rFonts w:ascii="Times New Roman" w:hAnsi="Times New Roman" w:cs="Times New Roman"/>
          <w:sz w:val="28"/>
          <w:szCs w:val="28"/>
        </w:rPr>
        <w:t xml:space="preserve">из </w:t>
      </w:r>
      <w:r w:rsidRPr="0053396D">
        <w:rPr>
          <w:rFonts w:ascii="Times New Roman" w:hAnsi="Times New Roman" w:cs="Times New Roman"/>
          <w:sz w:val="28"/>
          <w:szCs w:val="28"/>
        </w:rPr>
        <w:t xml:space="preserve">которых </w:t>
      </w:r>
      <w:r w:rsidR="00723F3F" w:rsidRPr="0053396D">
        <w:rPr>
          <w:rFonts w:ascii="Times New Roman" w:hAnsi="Times New Roman" w:cs="Times New Roman"/>
          <w:sz w:val="28"/>
          <w:szCs w:val="28"/>
        </w:rPr>
        <w:t>является показатель точности средства измерения (</w:t>
      </w:r>
      <w:r w:rsidRPr="0053396D">
        <w:rPr>
          <w:rFonts w:ascii="Times New Roman" w:hAnsi="Times New Roman" w:cs="Times New Roman"/>
          <w:sz w:val="28"/>
          <w:szCs w:val="28"/>
        </w:rPr>
        <w:t xml:space="preserve">положения </w:t>
      </w:r>
      <w:r w:rsidR="000A026A">
        <w:rPr>
          <w:rFonts w:ascii="Times New Roman" w:hAnsi="Times New Roman" w:cs="Times New Roman"/>
          <w:sz w:val="28"/>
          <w:szCs w:val="28"/>
        </w:rPr>
        <w:br/>
      </w:r>
      <w:r w:rsidRPr="0053396D">
        <w:rPr>
          <w:rFonts w:ascii="Times New Roman" w:hAnsi="Times New Roman" w:cs="Times New Roman"/>
          <w:sz w:val="28"/>
          <w:szCs w:val="28"/>
        </w:rPr>
        <w:t xml:space="preserve">статей 9, 12 </w:t>
      </w:r>
      <w:r w:rsidR="00433356" w:rsidRPr="0053396D">
        <w:rPr>
          <w:rFonts w:ascii="Times New Roman" w:hAnsi="Times New Roman" w:cs="Times New Roman"/>
          <w:sz w:val="28"/>
          <w:szCs w:val="28"/>
        </w:rPr>
        <w:t>Закона об обеспечении единства измерений</w:t>
      </w:r>
      <w:r w:rsidR="00723F3F" w:rsidRPr="0053396D">
        <w:rPr>
          <w:rFonts w:ascii="Times New Roman" w:hAnsi="Times New Roman" w:cs="Times New Roman"/>
          <w:sz w:val="28"/>
          <w:szCs w:val="28"/>
        </w:rPr>
        <w:t>).</w:t>
      </w:r>
      <w:r w:rsidRPr="0053396D">
        <w:rPr>
          <w:rFonts w:ascii="Times New Roman" w:hAnsi="Times New Roman" w:cs="Times New Roman"/>
          <w:sz w:val="28"/>
          <w:szCs w:val="28"/>
        </w:rPr>
        <w:t xml:space="preserve"> </w:t>
      </w:r>
      <w:r w:rsidR="00723F3F" w:rsidRPr="0053396D">
        <w:rPr>
          <w:rFonts w:ascii="Times New Roman" w:hAnsi="Times New Roman" w:cs="Times New Roman"/>
          <w:sz w:val="28"/>
          <w:szCs w:val="28"/>
        </w:rPr>
        <w:t xml:space="preserve">Целями обеспечения </w:t>
      </w:r>
      <w:r w:rsidRPr="0053396D">
        <w:rPr>
          <w:rFonts w:ascii="Times New Roman" w:hAnsi="Times New Roman" w:cs="Times New Roman"/>
          <w:sz w:val="28"/>
          <w:szCs w:val="28"/>
        </w:rPr>
        <w:t>данного</w:t>
      </w:r>
      <w:r w:rsidR="00723F3F" w:rsidRPr="0053396D">
        <w:rPr>
          <w:rFonts w:ascii="Times New Roman" w:hAnsi="Times New Roman" w:cs="Times New Roman"/>
          <w:sz w:val="28"/>
          <w:szCs w:val="28"/>
        </w:rPr>
        <w:t xml:space="preserve"> соответствия является получение объективных, достоверных и сопоставимых результатов измерений</w:t>
      </w:r>
      <w:r w:rsidRPr="0053396D">
        <w:rPr>
          <w:rFonts w:ascii="Times New Roman" w:hAnsi="Times New Roman" w:cs="Times New Roman"/>
          <w:sz w:val="28"/>
          <w:szCs w:val="28"/>
        </w:rPr>
        <w:t xml:space="preserve">. </w:t>
      </w:r>
    </w:p>
    <w:p w:rsidR="00723F3F" w:rsidRPr="0053396D" w:rsidRDefault="00FB6D27"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Применение к результатам </w:t>
      </w:r>
      <w:r w:rsidR="00EE7BE2" w:rsidRPr="0053396D">
        <w:rPr>
          <w:rFonts w:ascii="Times New Roman" w:hAnsi="Times New Roman" w:cs="Times New Roman"/>
          <w:sz w:val="28"/>
          <w:szCs w:val="28"/>
        </w:rPr>
        <w:t>взвешивани</w:t>
      </w:r>
      <w:r w:rsidR="005A04C1" w:rsidRPr="0053396D">
        <w:rPr>
          <w:rFonts w:ascii="Times New Roman" w:hAnsi="Times New Roman" w:cs="Times New Roman"/>
          <w:sz w:val="28"/>
          <w:szCs w:val="28"/>
        </w:rPr>
        <w:t>й</w:t>
      </w:r>
      <w:r w:rsidRPr="0053396D">
        <w:rPr>
          <w:rFonts w:ascii="Times New Roman" w:hAnsi="Times New Roman" w:cs="Times New Roman"/>
          <w:sz w:val="28"/>
          <w:szCs w:val="28"/>
        </w:rPr>
        <w:t xml:space="preserve">, </w:t>
      </w:r>
      <w:r w:rsidR="00EE7BE2" w:rsidRPr="0053396D">
        <w:rPr>
          <w:rFonts w:ascii="Times New Roman" w:hAnsi="Times New Roman" w:cs="Times New Roman"/>
          <w:sz w:val="28"/>
          <w:szCs w:val="28"/>
        </w:rPr>
        <w:t xml:space="preserve">полученных </w:t>
      </w:r>
      <w:r w:rsidRPr="0053396D">
        <w:rPr>
          <w:rFonts w:ascii="Times New Roman" w:hAnsi="Times New Roman" w:cs="Times New Roman"/>
          <w:sz w:val="28"/>
          <w:szCs w:val="28"/>
        </w:rPr>
        <w:t xml:space="preserve">с использованием исправных </w:t>
      </w:r>
      <w:r w:rsidR="00EE7BE2" w:rsidRPr="0053396D">
        <w:rPr>
          <w:rFonts w:ascii="Times New Roman" w:hAnsi="Times New Roman" w:cs="Times New Roman"/>
          <w:sz w:val="28"/>
          <w:szCs w:val="28"/>
        </w:rPr>
        <w:t xml:space="preserve">средств измерений, </w:t>
      </w:r>
      <w:r w:rsidR="005A04C1" w:rsidRPr="0053396D">
        <w:rPr>
          <w:rFonts w:ascii="Times New Roman" w:hAnsi="Times New Roman" w:cs="Times New Roman"/>
          <w:sz w:val="28"/>
          <w:szCs w:val="28"/>
        </w:rPr>
        <w:t>установленных в соответствующих таблицах Б Рекомендац</w:t>
      </w:r>
      <w:r w:rsidR="005A04C1" w:rsidRPr="000A026A">
        <w:rPr>
          <w:rFonts w:ascii="Times New Roman" w:hAnsi="Times New Roman" w:cs="Times New Roman"/>
          <w:sz w:val="28"/>
          <w:szCs w:val="28"/>
        </w:rPr>
        <w:t>и</w:t>
      </w:r>
      <w:r w:rsidR="000A026A" w:rsidRPr="000A026A">
        <w:rPr>
          <w:rFonts w:ascii="Times New Roman" w:hAnsi="Times New Roman" w:cs="Times New Roman"/>
          <w:sz w:val="28"/>
          <w:szCs w:val="28"/>
        </w:rPr>
        <w:t>и</w:t>
      </w:r>
      <w:r w:rsidR="005A04C1" w:rsidRPr="0053396D">
        <w:rPr>
          <w:rFonts w:ascii="Times New Roman" w:hAnsi="Times New Roman" w:cs="Times New Roman"/>
          <w:sz w:val="28"/>
          <w:szCs w:val="28"/>
        </w:rPr>
        <w:t xml:space="preserve"> величин погрешности</w:t>
      </w:r>
      <w:r w:rsidR="00EE7BE2" w:rsidRPr="0053396D">
        <w:rPr>
          <w:rFonts w:ascii="Times New Roman" w:hAnsi="Times New Roman" w:cs="Times New Roman"/>
          <w:sz w:val="28"/>
          <w:szCs w:val="28"/>
        </w:rPr>
        <w:t xml:space="preserve">, </w:t>
      </w:r>
      <w:r w:rsidR="005A04C1" w:rsidRPr="0053396D">
        <w:rPr>
          <w:rFonts w:ascii="Times New Roman" w:hAnsi="Times New Roman" w:cs="Times New Roman"/>
          <w:sz w:val="28"/>
          <w:szCs w:val="28"/>
        </w:rPr>
        <w:t xml:space="preserve">существенно превышающих </w:t>
      </w:r>
      <w:r w:rsidR="00EE7BE2" w:rsidRPr="0053396D">
        <w:rPr>
          <w:rFonts w:ascii="Times New Roman" w:hAnsi="Times New Roman" w:cs="Times New Roman"/>
          <w:sz w:val="28"/>
          <w:szCs w:val="28"/>
        </w:rPr>
        <w:t>метрологически</w:t>
      </w:r>
      <w:r w:rsidR="005A04C1" w:rsidRPr="0053396D">
        <w:rPr>
          <w:rFonts w:ascii="Times New Roman" w:hAnsi="Times New Roman" w:cs="Times New Roman"/>
          <w:sz w:val="28"/>
          <w:szCs w:val="28"/>
        </w:rPr>
        <w:t>е</w:t>
      </w:r>
      <w:r w:rsidR="00EE7BE2" w:rsidRPr="0053396D">
        <w:rPr>
          <w:rFonts w:ascii="Times New Roman" w:hAnsi="Times New Roman" w:cs="Times New Roman"/>
          <w:sz w:val="28"/>
          <w:szCs w:val="28"/>
        </w:rPr>
        <w:t xml:space="preserve"> характеристик</w:t>
      </w:r>
      <w:r w:rsidR="005A04C1" w:rsidRPr="0053396D">
        <w:rPr>
          <w:rFonts w:ascii="Times New Roman" w:hAnsi="Times New Roman" w:cs="Times New Roman"/>
          <w:sz w:val="28"/>
          <w:szCs w:val="28"/>
        </w:rPr>
        <w:t>и</w:t>
      </w:r>
      <w:r w:rsidR="00EE7BE2" w:rsidRPr="0053396D">
        <w:rPr>
          <w:rFonts w:ascii="Times New Roman" w:hAnsi="Times New Roman" w:cs="Times New Roman"/>
          <w:sz w:val="28"/>
          <w:szCs w:val="28"/>
        </w:rPr>
        <w:t xml:space="preserve"> </w:t>
      </w:r>
      <w:r w:rsidR="005A04C1" w:rsidRPr="0053396D">
        <w:rPr>
          <w:rFonts w:ascii="Times New Roman" w:hAnsi="Times New Roman" w:cs="Times New Roman"/>
          <w:sz w:val="28"/>
          <w:szCs w:val="28"/>
        </w:rPr>
        <w:t xml:space="preserve">использованных </w:t>
      </w:r>
      <w:r w:rsidR="00EE7BE2" w:rsidRPr="0053396D">
        <w:rPr>
          <w:rFonts w:ascii="Times New Roman" w:hAnsi="Times New Roman" w:cs="Times New Roman"/>
          <w:sz w:val="28"/>
          <w:szCs w:val="28"/>
        </w:rPr>
        <w:t>средств измерени</w:t>
      </w:r>
      <w:r w:rsidR="005A04C1" w:rsidRPr="0053396D">
        <w:rPr>
          <w:rFonts w:ascii="Times New Roman" w:hAnsi="Times New Roman" w:cs="Times New Roman"/>
          <w:sz w:val="28"/>
          <w:szCs w:val="28"/>
        </w:rPr>
        <w:t>й</w:t>
      </w:r>
      <w:r w:rsidR="00EE7BE2" w:rsidRPr="0053396D">
        <w:rPr>
          <w:rFonts w:ascii="Times New Roman" w:hAnsi="Times New Roman" w:cs="Times New Roman"/>
          <w:sz w:val="28"/>
          <w:szCs w:val="28"/>
        </w:rPr>
        <w:t xml:space="preserve">, лишает смысла применение показателя точности </w:t>
      </w:r>
      <w:r w:rsidR="00433356" w:rsidRPr="0053396D">
        <w:rPr>
          <w:rFonts w:ascii="Times New Roman" w:hAnsi="Times New Roman" w:cs="Times New Roman"/>
          <w:sz w:val="28"/>
          <w:szCs w:val="28"/>
        </w:rPr>
        <w:t>весоизмерительного устройства</w:t>
      </w:r>
      <w:r w:rsidR="00EE7BE2" w:rsidRPr="0053396D">
        <w:rPr>
          <w:rFonts w:ascii="Times New Roman" w:hAnsi="Times New Roman" w:cs="Times New Roman"/>
          <w:sz w:val="28"/>
          <w:szCs w:val="28"/>
        </w:rPr>
        <w:t>, являющегося обязательным условием его эксплуатации. С учетом изложенного, буквальное толкование положений пункта 8.2.4 Рекоменда</w:t>
      </w:r>
      <w:r w:rsidR="00EE7BE2" w:rsidRPr="000A026A">
        <w:rPr>
          <w:rFonts w:ascii="Times New Roman" w:hAnsi="Times New Roman" w:cs="Times New Roman"/>
          <w:sz w:val="28"/>
          <w:szCs w:val="28"/>
        </w:rPr>
        <w:t>ци</w:t>
      </w:r>
      <w:r w:rsidR="000A026A">
        <w:rPr>
          <w:rFonts w:ascii="Times New Roman" w:hAnsi="Times New Roman" w:cs="Times New Roman"/>
          <w:sz w:val="28"/>
          <w:szCs w:val="28"/>
        </w:rPr>
        <w:t>и</w:t>
      </w:r>
      <w:r w:rsidR="00EE7BE2" w:rsidRPr="0053396D">
        <w:rPr>
          <w:rFonts w:ascii="Times New Roman" w:hAnsi="Times New Roman" w:cs="Times New Roman"/>
          <w:sz w:val="28"/>
          <w:szCs w:val="28"/>
        </w:rPr>
        <w:t xml:space="preserve">, </w:t>
      </w:r>
      <w:r w:rsidR="00C55C44" w:rsidRPr="0053396D">
        <w:rPr>
          <w:rFonts w:ascii="Times New Roman" w:hAnsi="Times New Roman" w:cs="Times New Roman"/>
          <w:sz w:val="28"/>
          <w:szCs w:val="28"/>
        </w:rPr>
        <w:br/>
      </w:r>
      <w:r w:rsidR="00EE7BE2" w:rsidRPr="0053396D">
        <w:rPr>
          <w:rFonts w:ascii="Times New Roman" w:hAnsi="Times New Roman" w:cs="Times New Roman"/>
          <w:sz w:val="28"/>
          <w:szCs w:val="28"/>
        </w:rPr>
        <w:t xml:space="preserve">как подлежащих применению к результатам взвешивания, полученных </w:t>
      </w:r>
      <w:r w:rsidR="00C55C44" w:rsidRPr="0053396D">
        <w:rPr>
          <w:rFonts w:ascii="Times New Roman" w:hAnsi="Times New Roman" w:cs="Times New Roman"/>
          <w:sz w:val="28"/>
          <w:szCs w:val="28"/>
        </w:rPr>
        <w:br/>
      </w:r>
      <w:r w:rsidR="00EE7BE2" w:rsidRPr="0053396D">
        <w:rPr>
          <w:rFonts w:ascii="Times New Roman" w:hAnsi="Times New Roman" w:cs="Times New Roman"/>
          <w:sz w:val="28"/>
          <w:szCs w:val="28"/>
        </w:rPr>
        <w:t xml:space="preserve">с использованием любых средств измерений, </w:t>
      </w:r>
      <w:r w:rsidR="005A04C1" w:rsidRPr="0053396D">
        <w:rPr>
          <w:rFonts w:ascii="Times New Roman" w:hAnsi="Times New Roman" w:cs="Times New Roman"/>
          <w:sz w:val="28"/>
          <w:szCs w:val="28"/>
        </w:rPr>
        <w:t xml:space="preserve">допускает их применения </w:t>
      </w:r>
      <w:r w:rsidR="005A04C1" w:rsidRPr="0053396D">
        <w:rPr>
          <w:rFonts w:ascii="Times New Roman" w:hAnsi="Times New Roman" w:cs="Times New Roman"/>
          <w:sz w:val="28"/>
          <w:szCs w:val="28"/>
        </w:rPr>
        <w:lastRenderedPageBreak/>
        <w:t>исключительно в отсутствие сведений о конкретном значении показателе точности использованного средства измерения, установленном соответствующей технической документацией.</w:t>
      </w:r>
    </w:p>
    <w:p w:rsidR="005A04C1" w:rsidRPr="0053396D" w:rsidRDefault="005A04C1"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отсутствие доказательств, компрометирующих значение величин погрешностей, установленных технической документацией на примененное </w:t>
      </w:r>
      <w:r w:rsidR="000A026A">
        <w:rPr>
          <w:rFonts w:ascii="Times New Roman" w:hAnsi="Times New Roman" w:cs="Times New Roman"/>
          <w:sz w:val="28"/>
          <w:szCs w:val="28"/>
        </w:rPr>
        <w:br/>
      </w:r>
      <w:r w:rsidRPr="0053396D">
        <w:rPr>
          <w:rFonts w:ascii="Times New Roman" w:hAnsi="Times New Roman" w:cs="Times New Roman"/>
          <w:sz w:val="28"/>
          <w:szCs w:val="28"/>
        </w:rPr>
        <w:t>при взвешивании средство измерения</w:t>
      </w:r>
      <w:r w:rsidR="000A026A">
        <w:rPr>
          <w:rFonts w:ascii="Times New Roman" w:hAnsi="Times New Roman" w:cs="Times New Roman"/>
          <w:sz w:val="28"/>
          <w:szCs w:val="28"/>
        </w:rPr>
        <w:t>,</w:t>
      </w:r>
      <w:r w:rsidR="00F61094" w:rsidRPr="0053396D">
        <w:rPr>
          <w:rFonts w:ascii="Times New Roman" w:hAnsi="Times New Roman" w:cs="Times New Roman"/>
          <w:sz w:val="28"/>
          <w:szCs w:val="28"/>
        </w:rPr>
        <w:t xml:space="preserve"> исправность которого в ходе разрешения спора не опровергнута</w:t>
      </w:r>
      <w:r w:rsidRPr="0053396D">
        <w:rPr>
          <w:rFonts w:ascii="Times New Roman" w:hAnsi="Times New Roman" w:cs="Times New Roman"/>
          <w:sz w:val="28"/>
          <w:szCs w:val="28"/>
        </w:rPr>
        <w:t>, основания для использования значений предельных погрешностей, установленных приложением Б Рекоменда</w:t>
      </w:r>
      <w:r w:rsidRPr="000A026A">
        <w:rPr>
          <w:rFonts w:ascii="Times New Roman" w:hAnsi="Times New Roman" w:cs="Times New Roman"/>
          <w:sz w:val="28"/>
          <w:szCs w:val="28"/>
        </w:rPr>
        <w:t>ци</w:t>
      </w:r>
      <w:r w:rsidR="000A026A">
        <w:rPr>
          <w:rFonts w:ascii="Times New Roman" w:hAnsi="Times New Roman" w:cs="Times New Roman"/>
          <w:sz w:val="28"/>
          <w:szCs w:val="28"/>
        </w:rPr>
        <w:t>и</w:t>
      </w:r>
      <w:r w:rsidR="00C21A26" w:rsidRPr="0053396D">
        <w:rPr>
          <w:rFonts w:ascii="Times New Roman" w:hAnsi="Times New Roman" w:cs="Times New Roman"/>
          <w:sz w:val="28"/>
          <w:szCs w:val="28"/>
        </w:rPr>
        <w:t>,</w:t>
      </w:r>
      <w:r w:rsidR="007D23CC">
        <w:rPr>
          <w:rFonts w:ascii="Times New Roman" w:hAnsi="Times New Roman" w:cs="Times New Roman"/>
          <w:sz w:val="28"/>
          <w:szCs w:val="28"/>
        </w:rPr>
        <w:t xml:space="preserve"> </w:t>
      </w:r>
      <w:r w:rsidRPr="0053396D">
        <w:rPr>
          <w:rFonts w:ascii="Times New Roman" w:hAnsi="Times New Roman" w:cs="Times New Roman"/>
          <w:sz w:val="28"/>
          <w:szCs w:val="28"/>
        </w:rPr>
        <w:t>не имеется.</w:t>
      </w:r>
    </w:p>
    <w:p w:rsidR="00D76C3C" w:rsidRPr="0053396D" w:rsidRDefault="00D76C3C" w:rsidP="0053396D">
      <w:pPr>
        <w:widowControl w:val="0"/>
        <w:spacing w:after="0" w:line="360" w:lineRule="auto"/>
        <w:ind w:firstLine="709"/>
        <w:contextualSpacing/>
        <w:jc w:val="both"/>
        <w:rPr>
          <w:rFonts w:ascii="Times New Roman" w:hAnsi="Times New Roman" w:cs="Times New Roman"/>
          <w:sz w:val="28"/>
          <w:szCs w:val="28"/>
        </w:rPr>
      </w:pPr>
    </w:p>
    <w:p w:rsidR="002556CD" w:rsidRPr="0053396D" w:rsidRDefault="00CD629A" w:rsidP="0053396D">
      <w:pPr>
        <w:pStyle w:val="1"/>
        <w:keepNext w:val="0"/>
        <w:keepLines w:val="0"/>
        <w:widowControl w:val="0"/>
        <w:spacing w:before="0"/>
        <w:ind w:firstLine="709"/>
        <w:contextualSpacing/>
        <w:rPr>
          <w:rFonts w:cs="Times New Roman"/>
          <w:szCs w:val="28"/>
          <w:lang w:eastAsia="ru-RU"/>
        </w:rPr>
      </w:pPr>
      <w:r w:rsidRPr="0053396D">
        <w:rPr>
          <w:rFonts w:cs="Times New Roman"/>
          <w:szCs w:val="28"/>
          <w:lang w:eastAsia="ru-RU"/>
        </w:rPr>
        <w:t xml:space="preserve">10. </w:t>
      </w:r>
      <w:r w:rsidR="002556CD" w:rsidRPr="0053396D">
        <w:rPr>
          <w:rFonts w:cs="Times New Roman"/>
          <w:szCs w:val="28"/>
          <w:lang w:eastAsia="ru-RU"/>
        </w:rPr>
        <w:t>При разрешении разногласий относительно размера и порядка определения платы за пользование принадлежащим перевозчику</w:t>
      </w:r>
      <w:r w:rsidR="000B6ED3" w:rsidRPr="0053396D">
        <w:rPr>
          <w:rFonts w:cs="Times New Roman"/>
          <w:szCs w:val="28"/>
          <w:lang w:eastAsia="ru-RU"/>
        </w:rPr>
        <w:t xml:space="preserve"> (иному владельцу)</w:t>
      </w:r>
      <w:r w:rsidR="002556CD" w:rsidRPr="0053396D">
        <w:rPr>
          <w:rFonts w:cs="Times New Roman"/>
          <w:szCs w:val="28"/>
          <w:lang w:eastAsia="ru-RU"/>
        </w:rPr>
        <w:t xml:space="preserve"> железнодорожным путем необщего пользования необходимо руководствоваться критерием экономической обоснованности размера такой платы </w:t>
      </w:r>
      <w:r w:rsidR="00F61094" w:rsidRPr="0053396D">
        <w:rPr>
          <w:rFonts w:cs="Times New Roman"/>
          <w:szCs w:val="28"/>
          <w:lang w:eastAsia="ru-RU"/>
        </w:rPr>
        <w:t>(</w:t>
      </w:r>
      <w:r w:rsidR="002556CD" w:rsidRPr="0053396D">
        <w:rPr>
          <w:rFonts w:cs="Times New Roman"/>
          <w:szCs w:val="28"/>
          <w:lang w:eastAsia="ru-RU"/>
        </w:rPr>
        <w:t>ее составляющих</w:t>
      </w:r>
      <w:r w:rsidR="00F61094" w:rsidRPr="0053396D">
        <w:rPr>
          <w:rFonts w:cs="Times New Roman"/>
          <w:szCs w:val="28"/>
          <w:lang w:eastAsia="ru-RU"/>
        </w:rPr>
        <w:t>)</w:t>
      </w:r>
      <w:r w:rsidR="002556CD" w:rsidRPr="0053396D">
        <w:rPr>
          <w:rFonts w:cs="Times New Roman"/>
          <w:szCs w:val="28"/>
          <w:lang w:eastAsia="ru-RU"/>
        </w:rPr>
        <w:t>.</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 xml:space="preserve">Между истцом (перевозчик) и ответчиком (пользователь) </w:t>
      </w:r>
      <w:r w:rsidRPr="0053396D">
        <w:rPr>
          <w:rFonts w:ascii="Times New Roman" w:hAnsi="Times New Roman" w:cs="Times New Roman"/>
          <w:sz w:val="28"/>
          <w:szCs w:val="28"/>
          <w:lang w:eastAsia="ru-RU"/>
        </w:rPr>
        <w:br/>
        <w:t xml:space="preserve">при заключении договора </w:t>
      </w:r>
      <w:r w:rsidRPr="0053396D">
        <w:rPr>
          <w:rFonts w:ascii="Times New Roman" w:hAnsi="Times New Roman" w:cs="Times New Roman"/>
          <w:sz w:val="28"/>
          <w:szCs w:val="28"/>
        </w:rPr>
        <w:t xml:space="preserve">на подачу и уборку вагонов на железнодорожный путь необщего пользования </w:t>
      </w:r>
      <w:r w:rsidRPr="0053396D">
        <w:rPr>
          <w:rFonts w:ascii="Times New Roman" w:hAnsi="Times New Roman" w:cs="Times New Roman"/>
          <w:sz w:val="28"/>
          <w:szCs w:val="28"/>
          <w:lang w:eastAsia="ru-RU"/>
        </w:rPr>
        <w:t xml:space="preserve">возникли разногласия относительно размера </w:t>
      </w:r>
      <w:r w:rsidRPr="0053396D">
        <w:rPr>
          <w:rFonts w:ascii="Times New Roman" w:hAnsi="Times New Roman" w:cs="Times New Roman"/>
          <w:sz w:val="28"/>
          <w:szCs w:val="28"/>
          <w:lang w:eastAsia="ru-RU"/>
        </w:rPr>
        <w:br/>
        <w:t xml:space="preserve">и порядка определения платы за пользование принадлежащим перевозчику железнодорожным путем необщего пользования в отсутствие </w:t>
      </w:r>
      <w:r w:rsidR="00C55C44" w:rsidRPr="0053396D">
        <w:rPr>
          <w:rFonts w:ascii="Times New Roman" w:hAnsi="Times New Roman" w:cs="Times New Roman"/>
          <w:sz w:val="28"/>
          <w:szCs w:val="28"/>
          <w:lang w:eastAsia="ru-RU"/>
        </w:rPr>
        <w:br/>
      </w:r>
      <w:r w:rsidRPr="0053396D">
        <w:rPr>
          <w:rFonts w:ascii="Times New Roman" w:hAnsi="Times New Roman" w:cs="Times New Roman"/>
          <w:sz w:val="28"/>
          <w:szCs w:val="28"/>
          <w:lang w:eastAsia="ru-RU"/>
        </w:rPr>
        <w:t>его использования.</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lang w:eastAsia="ru-RU"/>
        </w:rPr>
        <w:t xml:space="preserve">По мнению истца, </w:t>
      </w:r>
      <w:r w:rsidRPr="0053396D">
        <w:rPr>
          <w:rFonts w:ascii="Times New Roman" w:hAnsi="Times New Roman" w:cs="Times New Roman"/>
          <w:sz w:val="28"/>
          <w:szCs w:val="28"/>
        </w:rPr>
        <w:t>договорное условие должно включать обязанность пользователя по внесению ежесуточной платы за использование железнодорожного пути необщего пользования, принадлежащего перевозчику. При этом в случае изменения, индексации платы за использование железнодорожного пути необщего пользования, принадлежащего перевозчику, размер такой платы (ставка) может быть изменен перевозчиком путем направления пользователю соответствующего уведомления.</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Ответчик полагал невозможным одностороннее изменение условий договора, касающихся размера платы за использование железнодорожного пути </w:t>
      </w:r>
      <w:r w:rsidRPr="0053396D">
        <w:rPr>
          <w:rFonts w:ascii="Times New Roman" w:hAnsi="Times New Roman" w:cs="Times New Roman"/>
          <w:sz w:val="28"/>
          <w:szCs w:val="28"/>
        </w:rPr>
        <w:lastRenderedPageBreak/>
        <w:t>необщего пользования, принадлежащего перевозчику, а сама договорная плат</w:t>
      </w:r>
      <w:r w:rsidR="009E137F">
        <w:rPr>
          <w:rFonts w:ascii="Times New Roman" w:hAnsi="Times New Roman" w:cs="Times New Roman"/>
          <w:sz w:val="28"/>
          <w:szCs w:val="28"/>
        </w:rPr>
        <w:t xml:space="preserve">а должна рассчитываться исходя </w:t>
      </w:r>
      <w:r w:rsidRPr="0053396D">
        <w:rPr>
          <w:rFonts w:ascii="Times New Roman" w:hAnsi="Times New Roman" w:cs="Times New Roman"/>
          <w:sz w:val="28"/>
          <w:szCs w:val="28"/>
        </w:rPr>
        <w:t xml:space="preserve">из фактического времени нахождения локомотива на подъездных путях/либо по фактическому времени нахождения вагонов под погрузкой/разгрузкой на пути необщего пользования, принадлежащего перевозчику. </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lang w:eastAsia="ru-RU"/>
        </w:rPr>
        <w:t>Решением суда первой инстанции, оставленным без изменения постановлением апелляционного суда, урегулированы разногласия, возникшие при заключении договора.</w:t>
      </w:r>
      <w:r w:rsidRPr="0053396D">
        <w:rPr>
          <w:rFonts w:ascii="Times New Roman" w:hAnsi="Times New Roman" w:cs="Times New Roman"/>
          <w:sz w:val="28"/>
          <w:szCs w:val="28"/>
        </w:rPr>
        <w:t xml:space="preserve"> Суды исходили из того, что ежесуточное взимание платы, не привязанное к количеству выходов локомотива, обусловлено необходимостью для перевозчика содержать принадлежащий ему железнодорожный путь и поддерживать его в надлежащем состоянии </w:t>
      </w:r>
      <w:r w:rsidR="00241A6D" w:rsidRPr="0053396D">
        <w:rPr>
          <w:rFonts w:ascii="Times New Roman" w:hAnsi="Times New Roman" w:cs="Times New Roman"/>
          <w:sz w:val="28"/>
          <w:szCs w:val="28"/>
        </w:rPr>
        <w:br/>
      </w:r>
      <w:r w:rsidRPr="0053396D">
        <w:rPr>
          <w:rFonts w:ascii="Times New Roman" w:hAnsi="Times New Roman" w:cs="Times New Roman"/>
          <w:sz w:val="28"/>
          <w:szCs w:val="28"/>
        </w:rPr>
        <w:t xml:space="preserve">на постоянной основе, с целью обеспечения исполнения своих обязательств </w:t>
      </w:r>
      <w:r w:rsidR="00241A6D" w:rsidRPr="0053396D">
        <w:rPr>
          <w:rFonts w:ascii="Times New Roman" w:hAnsi="Times New Roman" w:cs="Times New Roman"/>
          <w:sz w:val="28"/>
          <w:szCs w:val="28"/>
        </w:rPr>
        <w:br/>
      </w:r>
      <w:r w:rsidRPr="0053396D">
        <w:rPr>
          <w:rFonts w:ascii="Times New Roman" w:hAnsi="Times New Roman" w:cs="Times New Roman"/>
          <w:sz w:val="28"/>
          <w:szCs w:val="28"/>
        </w:rPr>
        <w:t xml:space="preserve">по договору в части подачи и уборки вагонов в любой момент. Поскольку размер такой платы законодательно не определен, она подлежит установлению </w:t>
      </w:r>
      <w:r w:rsidR="00241A6D" w:rsidRPr="0053396D">
        <w:rPr>
          <w:rFonts w:ascii="Times New Roman" w:hAnsi="Times New Roman" w:cs="Times New Roman"/>
          <w:sz w:val="28"/>
          <w:szCs w:val="28"/>
        </w:rPr>
        <w:br/>
      </w:r>
      <w:r w:rsidRPr="0053396D">
        <w:rPr>
          <w:rFonts w:ascii="Times New Roman" w:hAnsi="Times New Roman" w:cs="Times New Roman"/>
          <w:sz w:val="28"/>
          <w:szCs w:val="28"/>
        </w:rPr>
        <w:t>в договорах на подачу и уборку вагонов и договорах на эксплуатацию железнодорожных путей необщего пользования с возможностью ее индексации.</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Постановлением суда округа названные судебные акты изменены.</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lang w:eastAsia="ru-RU"/>
        </w:rPr>
        <w:t xml:space="preserve">В отношении предлагаемого перевозчиком договорного условия </w:t>
      </w:r>
      <w:r w:rsidRPr="0053396D">
        <w:rPr>
          <w:rFonts w:ascii="Times New Roman" w:hAnsi="Times New Roman" w:cs="Times New Roman"/>
          <w:sz w:val="28"/>
          <w:szCs w:val="28"/>
          <w:lang w:eastAsia="ru-RU"/>
        </w:rPr>
        <w:br/>
        <w:t xml:space="preserve">о возможности </w:t>
      </w:r>
      <w:r w:rsidRPr="0053396D">
        <w:rPr>
          <w:rFonts w:ascii="Times New Roman" w:hAnsi="Times New Roman" w:cs="Times New Roman"/>
          <w:sz w:val="28"/>
          <w:szCs w:val="28"/>
        </w:rPr>
        <w:t>индексации размера платы в одностороннем порядке окружной суд указал на его исключение из договора по следующим основаниям.</w:t>
      </w:r>
    </w:p>
    <w:p w:rsidR="00357F57" w:rsidRPr="0053396D" w:rsidRDefault="00357F57"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 xml:space="preserve">Отсутствие в законе права на одностороннее изменение условий договора не является препятствием для согласования сторонами подобного порядка </w:t>
      </w:r>
      <w:r w:rsidR="000A026A">
        <w:rPr>
          <w:rFonts w:ascii="Times New Roman" w:hAnsi="Times New Roman" w:cs="Times New Roman"/>
          <w:sz w:val="28"/>
          <w:szCs w:val="28"/>
          <w:lang w:eastAsia="ru-RU"/>
        </w:rPr>
        <w:br/>
      </w:r>
      <w:r w:rsidRPr="0053396D">
        <w:rPr>
          <w:rFonts w:ascii="Times New Roman" w:hAnsi="Times New Roman" w:cs="Times New Roman"/>
          <w:sz w:val="28"/>
          <w:szCs w:val="28"/>
          <w:lang w:eastAsia="ru-RU"/>
        </w:rPr>
        <w:t xml:space="preserve">его изменения, однако его включение в условия договора допустимо лишь </w:t>
      </w:r>
      <w:r w:rsidR="000A026A">
        <w:rPr>
          <w:rFonts w:ascii="Times New Roman" w:hAnsi="Times New Roman" w:cs="Times New Roman"/>
          <w:sz w:val="28"/>
          <w:szCs w:val="28"/>
          <w:lang w:eastAsia="ru-RU"/>
        </w:rPr>
        <w:br/>
      </w:r>
      <w:r w:rsidRPr="0053396D">
        <w:rPr>
          <w:rFonts w:ascii="Times New Roman" w:hAnsi="Times New Roman" w:cs="Times New Roman"/>
          <w:sz w:val="28"/>
          <w:szCs w:val="28"/>
          <w:lang w:eastAsia="ru-RU"/>
        </w:rPr>
        <w:t>при наличии согласия всех участников обязательственного правоотношения.</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 xml:space="preserve">В этой связи условие договора о праве перевозчика на одностороннее изменение цены договора при изменении ставок платы за пользование путем необщего пользования, против которого возражает пользователь, </w:t>
      </w:r>
      <w:r w:rsidRPr="0053396D">
        <w:rPr>
          <w:rFonts w:ascii="Times New Roman" w:hAnsi="Times New Roman" w:cs="Times New Roman"/>
          <w:sz w:val="28"/>
          <w:szCs w:val="28"/>
          <w:lang w:eastAsia="ru-RU"/>
        </w:rPr>
        <w:br/>
        <w:t xml:space="preserve">не подлежит включению в заключаемый сторонами договор, поскольку </w:t>
      </w:r>
      <w:r w:rsidR="00357F57" w:rsidRPr="0053396D">
        <w:rPr>
          <w:rFonts w:ascii="Times New Roman" w:hAnsi="Times New Roman" w:cs="Times New Roman"/>
          <w:sz w:val="28"/>
          <w:szCs w:val="28"/>
          <w:lang w:eastAsia="ru-RU"/>
        </w:rPr>
        <w:t>нарушает баланс интересов сторон в силу</w:t>
      </w:r>
      <w:r w:rsidRPr="0053396D">
        <w:rPr>
          <w:rFonts w:ascii="Times New Roman" w:hAnsi="Times New Roman" w:cs="Times New Roman"/>
          <w:sz w:val="28"/>
          <w:szCs w:val="28"/>
          <w:lang w:eastAsia="ru-RU"/>
        </w:rPr>
        <w:t xml:space="preserve"> разъяснени</w:t>
      </w:r>
      <w:r w:rsidR="00357F57" w:rsidRPr="0053396D">
        <w:rPr>
          <w:rFonts w:ascii="Times New Roman" w:hAnsi="Times New Roman" w:cs="Times New Roman"/>
          <w:sz w:val="28"/>
          <w:szCs w:val="28"/>
          <w:lang w:eastAsia="ru-RU"/>
        </w:rPr>
        <w:t>й</w:t>
      </w:r>
      <w:r w:rsidRPr="0053396D">
        <w:rPr>
          <w:rFonts w:ascii="Times New Roman" w:hAnsi="Times New Roman" w:cs="Times New Roman"/>
          <w:sz w:val="28"/>
          <w:szCs w:val="28"/>
          <w:lang w:eastAsia="ru-RU"/>
        </w:rPr>
        <w:t>, изложенны</w:t>
      </w:r>
      <w:r w:rsidR="00357F57" w:rsidRPr="0053396D">
        <w:rPr>
          <w:rFonts w:ascii="Times New Roman" w:hAnsi="Times New Roman" w:cs="Times New Roman"/>
          <w:sz w:val="28"/>
          <w:szCs w:val="28"/>
          <w:lang w:eastAsia="ru-RU"/>
        </w:rPr>
        <w:t>х</w:t>
      </w:r>
      <w:r w:rsidRPr="0053396D">
        <w:rPr>
          <w:rFonts w:ascii="Times New Roman" w:hAnsi="Times New Roman" w:cs="Times New Roman"/>
          <w:sz w:val="28"/>
          <w:szCs w:val="28"/>
          <w:lang w:eastAsia="ru-RU"/>
        </w:rPr>
        <w:t xml:space="preserve"> в пункте 14 Постановления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 xml:space="preserve">54, согласно которым при осуществлении стороной права </w:t>
      </w:r>
      <w:r w:rsidR="00357F57" w:rsidRPr="0053396D">
        <w:rPr>
          <w:rFonts w:ascii="Times New Roman" w:hAnsi="Times New Roman" w:cs="Times New Roman"/>
          <w:sz w:val="28"/>
          <w:szCs w:val="28"/>
          <w:lang w:eastAsia="ru-RU"/>
        </w:rPr>
        <w:br/>
      </w:r>
      <w:r w:rsidRPr="0053396D">
        <w:rPr>
          <w:rFonts w:ascii="Times New Roman" w:hAnsi="Times New Roman" w:cs="Times New Roman"/>
          <w:sz w:val="28"/>
          <w:szCs w:val="28"/>
          <w:lang w:eastAsia="ru-RU"/>
        </w:rPr>
        <w:lastRenderedPageBreak/>
        <w:t>на одностороннее изменение условий обязательства она должна действовать разумно и добросовестно, учитывая права и законные интересы другой стороны (пункт 3 статьи 307, пункт 4 статьи 450.1 ГК РФ).</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Относительно условия о порядке и размере определения платы суд округа отметил следующее.</w:t>
      </w:r>
    </w:p>
    <w:p w:rsidR="002556CD" w:rsidRPr="0053396D" w:rsidRDefault="00D76C3C"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С учетом предмета заключаемого между сторонами договора обязанностью собственника путей необщего пользования</w:t>
      </w:r>
      <w:r w:rsidR="002556CD" w:rsidRPr="0053396D">
        <w:rPr>
          <w:rFonts w:ascii="Times New Roman" w:hAnsi="Times New Roman" w:cs="Times New Roman"/>
          <w:sz w:val="28"/>
          <w:szCs w:val="28"/>
        </w:rPr>
        <w:t xml:space="preserve"> </w:t>
      </w:r>
      <w:r w:rsidRPr="0053396D">
        <w:rPr>
          <w:rFonts w:ascii="Times New Roman" w:hAnsi="Times New Roman" w:cs="Times New Roman"/>
          <w:sz w:val="28"/>
          <w:szCs w:val="28"/>
        </w:rPr>
        <w:t>является</w:t>
      </w:r>
      <w:r w:rsidR="002556CD" w:rsidRPr="0053396D">
        <w:rPr>
          <w:rFonts w:ascii="Times New Roman" w:hAnsi="Times New Roman" w:cs="Times New Roman"/>
          <w:sz w:val="28"/>
          <w:szCs w:val="28"/>
        </w:rPr>
        <w:t xml:space="preserve"> поддержани</w:t>
      </w:r>
      <w:r w:rsidRPr="0053396D">
        <w:rPr>
          <w:rFonts w:ascii="Times New Roman" w:hAnsi="Times New Roman" w:cs="Times New Roman"/>
          <w:sz w:val="28"/>
          <w:szCs w:val="28"/>
        </w:rPr>
        <w:t>е</w:t>
      </w:r>
      <w:r w:rsidR="002556CD" w:rsidRPr="0053396D">
        <w:rPr>
          <w:rFonts w:ascii="Times New Roman" w:hAnsi="Times New Roman" w:cs="Times New Roman"/>
          <w:sz w:val="28"/>
          <w:szCs w:val="28"/>
        </w:rPr>
        <w:t xml:space="preserve"> инфраструктуры в интересах контрагента и применени</w:t>
      </w:r>
      <w:r w:rsidRPr="0053396D">
        <w:rPr>
          <w:rFonts w:ascii="Times New Roman" w:hAnsi="Times New Roman" w:cs="Times New Roman"/>
          <w:sz w:val="28"/>
          <w:szCs w:val="28"/>
        </w:rPr>
        <w:t xml:space="preserve">е </w:t>
      </w:r>
      <w:r w:rsidRPr="0053396D">
        <w:rPr>
          <w:rFonts w:ascii="Times New Roman" w:hAnsi="Times New Roman" w:cs="Times New Roman"/>
          <w:sz w:val="28"/>
          <w:szCs w:val="28"/>
        </w:rPr>
        <w:br/>
        <w:t>в отношениях сторон</w:t>
      </w:r>
      <w:r w:rsidR="002556CD" w:rsidRPr="0053396D">
        <w:rPr>
          <w:rFonts w:ascii="Times New Roman" w:hAnsi="Times New Roman" w:cs="Times New Roman"/>
          <w:sz w:val="28"/>
          <w:szCs w:val="28"/>
        </w:rPr>
        <w:t xml:space="preserve"> модели абонентского договора (исполнение </w:t>
      </w:r>
      <w:r w:rsidRPr="0053396D">
        <w:rPr>
          <w:rFonts w:ascii="Times New Roman" w:hAnsi="Times New Roman" w:cs="Times New Roman"/>
          <w:sz w:val="28"/>
          <w:szCs w:val="28"/>
        </w:rPr>
        <w:br/>
      </w:r>
      <w:r w:rsidR="002556CD" w:rsidRPr="0053396D">
        <w:rPr>
          <w:rFonts w:ascii="Times New Roman" w:hAnsi="Times New Roman" w:cs="Times New Roman"/>
          <w:sz w:val="28"/>
          <w:szCs w:val="28"/>
        </w:rPr>
        <w:t>по требованию – статья 429.4 ГК РФ).</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 xml:space="preserve">При этом спорным для сторон, как правило, является вопрос </w:t>
      </w:r>
      <w:r w:rsidRPr="0053396D">
        <w:rPr>
          <w:rFonts w:ascii="Times New Roman" w:hAnsi="Times New Roman" w:cs="Times New Roman"/>
          <w:sz w:val="28"/>
          <w:szCs w:val="28"/>
          <w:lang w:eastAsia="ru-RU"/>
        </w:rPr>
        <w:br/>
        <w:t xml:space="preserve">о порядке определения </w:t>
      </w:r>
      <w:r w:rsidRPr="0053396D">
        <w:rPr>
          <w:rFonts w:ascii="Times New Roman" w:hAnsi="Times New Roman" w:cs="Times New Roman"/>
          <w:sz w:val="28"/>
          <w:szCs w:val="28"/>
        </w:rPr>
        <w:t xml:space="preserve">размера платы (цены) за использование железнодорожного пути необщего пользования, принадлежащего перевозчику, который должен быть определен </w:t>
      </w:r>
      <w:r w:rsidRPr="0053396D">
        <w:rPr>
          <w:rFonts w:ascii="Times New Roman" w:hAnsi="Times New Roman" w:cs="Times New Roman"/>
          <w:sz w:val="28"/>
          <w:szCs w:val="28"/>
          <w:lang w:eastAsia="ru-RU"/>
        </w:rPr>
        <w:t>с учетом критерия экономической обоснованности его составляющих.</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 xml:space="preserve">В материалы рассматриваемого дела не представлены какие-либо данные, позволяющие определить </w:t>
      </w:r>
      <w:r w:rsidR="00D76C3C" w:rsidRPr="0053396D">
        <w:rPr>
          <w:rFonts w:ascii="Times New Roman" w:hAnsi="Times New Roman" w:cs="Times New Roman"/>
          <w:sz w:val="28"/>
          <w:szCs w:val="28"/>
          <w:lang w:eastAsia="ru-RU"/>
        </w:rPr>
        <w:t xml:space="preserve">иной размер </w:t>
      </w:r>
      <w:r w:rsidRPr="0053396D">
        <w:rPr>
          <w:rFonts w:ascii="Times New Roman" w:hAnsi="Times New Roman" w:cs="Times New Roman"/>
          <w:sz w:val="28"/>
          <w:szCs w:val="28"/>
          <w:lang w:eastAsia="ru-RU"/>
        </w:rPr>
        <w:t>экономически обоснованн</w:t>
      </w:r>
      <w:r w:rsidR="00D76C3C" w:rsidRPr="0053396D">
        <w:rPr>
          <w:rFonts w:ascii="Times New Roman" w:hAnsi="Times New Roman" w:cs="Times New Roman"/>
          <w:sz w:val="28"/>
          <w:szCs w:val="28"/>
          <w:lang w:eastAsia="ru-RU"/>
        </w:rPr>
        <w:t>ой</w:t>
      </w:r>
      <w:r w:rsidRPr="0053396D">
        <w:rPr>
          <w:rFonts w:ascii="Times New Roman" w:hAnsi="Times New Roman" w:cs="Times New Roman"/>
          <w:sz w:val="28"/>
          <w:szCs w:val="28"/>
          <w:lang w:eastAsia="ru-RU"/>
        </w:rPr>
        <w:t xml:space="preserve"> плат</w:t>
      </w:r>
      <w:r w:rsidR="00D76C3C" w:rsidRPr="0053396D">
        <w:rPr>
          <w:rFonts w:ascii="Times New Roman" w:hAnsi="Times New Roman" w:cs="Times New Roman"/>
          <w:sz w:val="28"/>
          <w:szCs w:val="28"/>
          <w:lang w:eastAsia="ru-RU"/>
        </w:rPr>
        <w:t>ы</w:t>
      </w:r>
      <w:r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br/>
        <w:t>за пользование железнодорожным путем необщего пользования.</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 xml:space="preserve">Исходя из содержания решения Высшего Арбитражного Суда Российской Федерации от 01.07.2011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 xml:space="preserve">ВАС-5095/11, которым признаны недействующими пункты 2.7.1, 2.7.6.1, 2.7.6.2, 2.7.13 Правил применения сборов </w:t>
      </w:r>
      <w:r w:rsidR="00241A6D" w:rsidRPr="0053396D">
        <w:rPr>
          <w:rFonts w:ascii="Times New Roman" w:hAnsi="Times New Roman" w:cs="Times New Roman"/>
          <w:sz w:val="28"/>
          <w:szCs w:val="28"/>
          <w:lang w:eastAsia="ru-RU"/>
        </w:rPr>
        <w:br/>
      </w:r>
      <w:r w:rsidRPr="0053396D">
        <w:rPr>
          <w:rFonts w:ascii="Times New Roman" w:hAnsi="Times New Roman" w:cs="Times New Roman"/>
          <w:sz w:val="28"/>
          <w:szCs w:val="28"/>
          <w:lang w:eastAsia="ru-RU"/>
        </w:rPr>
        <w:t xml:space="preserve">за дополнительные операции, связанные с перевозкой грузов на федеральном железнодорожном транспорте, утвержденных постановлением Федеральной энергетической комиссии Российской Федерации от 19.06.2002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35/15</w:t>
      </w:r>
      <w:r w:rsidR="004D63DA" w:rsidRPr="0053396D">
        <w:rPr>
          <w:rStyle w:val="a5"/>
          <w:rFonts w:ascii="Times New Roman" w:hAnsi="Times New Roman" w:cs="Times New Roman"/>
          <w:sz w:val="28"/>
          <w:szCs w:val="28"/>
          <w:lang w:eastAsia="ru-RU"/>
        </w:rPr>
        <w:footnoteReference w:id="21"/>
      </w:r>
      <w:r w:rsidRPr="0053396D">
        <w:rPr>
          <w:rFonts w:ascii="Times New Roman" w:hAnsi="Times New Roman" w:cs="Times New Roman"/>
          <w:sz w:val="28"/>
          <w:szCs w:val="28"/>
          <w:lang w:eastAsia="ru-RU"/>
        </w:rPr>
        <w:t xml:space="preserve">, </w:t>
      </w:r>
      <w:r w:rsidR="00241A6D" w:rsidRPr="0053396D">
        <w:rPr>
          <w:rFonts w:ascii="Times New Roman" w:hAnsi="Times New Roman" w:cs="Times New Roman"/>
          <w:sz w:val="28"/>
          <w:szCs w:val="28"/>
          <w:lang w:eastAsia="ru-RU"/>
        </w:rPr>
        <w:br/>
      </w:r>
      <w:r w:rsidRPr="0053396D">
        <w:rPr>
          <w:rFonts w:ascii="Times New Roman" w:hAnsi="Times New Roman" w:cs="Times New Roman"/>
          <w:sz w:val="28"/>
          <w:szCs w:val="28"/>
          <w:lang w:eastAsia="ru-RU"/>
        </w:rPr>
        <w:t xml:space="preserve">в части, устанавливающей ежесуточную уплату сбора за пользование железнодорожным путем необщего пользования, следует, что ставки, содержащиеся в таблице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 xml:space="preserve">9 Тарифного руководства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3, в том числе определяют размер платы за использование железнодорожного пути.</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lastRenderedPageBreak/>
        <w:t xml:space="preserve">Следовательно, рассчитав плату за подачу/уборку вагонов по ставкам таблицы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 xml:space="preserve">9 Тарифного руководства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 xml:space="preserve">3, таковая будет включать в себя </w:t>
      </w:r>
      <w:r w:rsidRPr="0053396D">
        <w:rPr>
          <w:rFonts w:ascii="Times New Roman" w:hAnsi="Times New Roman" w:cs="Times New Roman"/>
          <w:sz w:val="28"/>
          <w:szCs w:val="28"/>
          <w:lang w:eastAsia="ru-RU"/>
        </w:rPr>
        <w:br/>
        <w:t>и плату за пользование спорным путем.</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 xml:space="preserve">С учетом изложенных обстоятельств суд округа счел возможным </w:t>
      </w:r>
      <w:r w:rsidRPr="0053396D">
        <w:rPr>
          <w:rFonts w:ascii="Times New Roman" w:hAnsi="Times New Roman" w:cs="Times New Roman"/>
          <w:sz w:val="28"/>
          <w:szCs w:val="28"/>
          <w:lang w:eastAsia="ru-RU"/>
        </w:rPr>
        <w:br/>
        <w:t xml:space="preserve">при определении спорного условия договора руководствоваться ставками сбора за подачу и уборку вагонов, содержащимися в таблице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 xml:space="preserve">9 Тарифного руководства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 xml:space="preserve">3, поскольку размер такой платы (в отсутствие </w:t>
      </w:r>
      <w:r w:rsidR="00A944C6" w:rsidRPr="0053396D">
        <w:rPr>
          <w:rFonts w:ascii="Times New Roman" w:hAnsi="Times New Roman" w:cs="Times New Roman"/>
          <w:sz w:val="28"/>
          <w:szCs w:val="28"/>
          <w:lang w:eastAsia="ru-RU"/>
        </w:rPr>
        <w:t>доказанности</w:t>
      </w:r>
      <w:r w:rsidRPr="0053396D">
        <w:rPr>
          <w:rFonts w:ascii="Times New Roman" w:hAnsi="Times New Roman" w:cs="Times New Roman"/>
          <w:sz w:val="28"/>
          <w:szCs w:val="28"/>
          <w:lang w:eastAsia="ru-RU"/>
        </w:rPr>
        <w:t xml:space="preserve"> обратного) презюмируется экономически обоснованным.</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lang w:eastAsia="ru-RU"/>
        </w:rPr>
        <w:t xml:space="preserve">Отклоняя доводы ответчика о необходимости </w:t>
      </w:r>
      <w:r w:rsidRPr="0053396D">
        <w:rPr>
          <w:rFonts w:ascii="Times New Roman" w:hAnsi="Times New Roman" w:cs="Times New Roman"/>
          <w:sz w:val="28"/>
          <w:szCs w:val="28"/>
        </w:rPr>
        <w:t xml:space="preserve">взимания платы с учетом количества выходов локомотива, суд округа, помимо указания </w:t>
      </w:r>
      <w:r w:rsidRPr="0053396D">
        <w:rPr>
          <w:rFonts w:ascii="Times New Roman" w:hAnsi="Times New Roman" w:cs="Times New Roman"/>
          <w:sz w:val="28"/>
          <w:szCs w:val="28"/>
        </w:rPr>
        <w:br/>
        <w:t>на необходимость реализации бремени доказывания возражений утверждающим лицом, отметил также следующее.</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rPr>
        <w:t xml:space="preserve">Действительно, применительно </w:t>
      </w:r>
      <w:r w:rsidRPr="0053396D">
        <w:rPr>
          <w:rFonts w:ascii="Times New Roman" w:hAnsi="Times New Roman" w:cs="Times New Roman"/>
          <w:sz w:val="28"/>
          <w:szCs w:val="28"/>
          <w:lang w:eastAsia="ru-RU"/>
        </w:rPr>
        <w:t xml:space="preserve">к положениям пункта 4 статьи 421 </w:t>
      </w:r>
      <w:r w:rsidRPr="0053396D">
        <w:rPr>
          <w:rFonts w:ascii="Times New Roman" w:hAnsi="Times New Roman" w:cs="Times New Roman"/>
          <w:sz w:val="28"/>
          <w:szCs w:val="28"/>
          <w:lang w:eastAsia="ru-RU"/>
        </w:rPr>
        <w:br/>
        <w:t xml:space="preserve">ГК РФ ежесуточное взимание платы за пользование принадлежащим перевозчику железнодорожным путем необщего пользования в отсутствие его фактического использования контрагентом перевозчика нормативными правовыми актами не установлено, а условие договора о необходимости внесения такой платы независимо от выхода локомотива может стать </w:t>
      </w:r>
      <w:r w:rsidRPr="0053396D">
        <w:rPr>
          <w:rFonts w:ascii="Times New Roman" w:hAnsi="Times New Roman" w:cs="Times New Roman"/>
          <w:sz w:val="28"/>
          <w:szCs w:val="28"/>
          <w:lang w:eastAsia="ru-RU"/>
        </w:rPr>
        <w:br/>
        <w:t>для ответчика обременительным и привести к нарушению баланса интересов сторон.</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lang w:eastAsia="ru-RU"/>
        </w:rPr>
        <w:t>Однако при утверждении подобных условий договора, когда плата</w:t>
      </w:r>
      <w:r w:rsidRPr="0053396D">
        <w:rPr>
          <w:rFonts w:ascii="Times New Roman" w:hAnsi="Times New Roman" w:cs="Times New Roman"/>
          <w:sz w:val="28"/>
          <w:szCs w:val="28"/>
          <w:lang w:eastAsia="ru-RU"/>
        </w:rPr>
        <w:br/>
        <w:t xml:space="preserve">за пользование железнодорожным путем, принадлежащим перевозчику, </w:t>
      </w:r>
      <w:r w:rsidRPr="0053396D">
        <w:rPr>
          <w:rFonts w:ascii="Times New Roman" w:hAnsi="Times New Roman" w:cs="Times New Roman"/>
          <w:sz w:val="28"/>
          <w:szCs w:val="28"/>
          <w:lang w:eastAsia="ru-RU"/>
        </w:rPr>
        <w:br/>
        <w:t xml:space="preserve">не взимается на постоянной основе, а лишь в период фактического пользования железнодорожными путями, то есть по фактическому времени нахождения локомотива на подъездных путях либо по фактическому времени нахождения вагонов под погрузкой/разгрузкой на путях общего пользования, следует учитывать, что составляющие такой платы должны быть экономически обоснованы представленными в материалы дела доказательствами с учетом фактического времени использования пути необщего пользования </w:t>
      </w:r>
      <w:r w:rsidR="00C55C44" w:rsidRPr="0053396D">
        <w:rPr>
          <w:rFonts w:ascii="Times New Roman" w:hAnsi="Times New Roman" w:cs="Times New Roman"/>
          <w:sz w:val="28"/>
          <w:szCs w:val="28"/>
          <w:lang w:eastAsia="ru-RU"/>
        </w:rPr>
        <w:br/>
      </w:r>
      <w:r w:rsidRPr="0053396D">
        <w:rPr>
          <w:rFonts w:ascii="Times New Roman" w:hAnsi="Times New Roman" w:cs="Times New Roman"/>
          <w:sz w:val="28"/>
          <w:szCs w:val="28"/>
          <w:lang w:eastAsia="ru-RU"/>
        </w:rPr>
        <w:t xml:space="preserve">и обеспечения реальной возможности </w:t>
      </w:r>
      <w:r w:rsidRPr="0053396D">
        <w:rPr>
          <w:rFonts w:ascii="Times New Roman" w:hAnsi="Times New Roman" w:cs="Times New Roman"/>
          <w:sz w:val="28"/>
          <w:szCs w:val="28"/>
        </w:rPr>
        <w:t xml:space="preserve">содержания перевозчиком этой </w:t>
      </w:r>
      <w:r w:rsidRPr="0053396D">
        <w:rPr>
          <w:rFonts w:ascii="Times New Roman" w:hAnsi="Times New Roman" w:cs="Times New Roman"/>
          <w:sz w:val="28"/>
          <w:szCs w:val="28"/>
        </w:rPr>
        <w:lastRenderedPageBreak/>
        <w:t>инфраструктуры.</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Ежесуточная (абонентская)</w:t>
      </w:r>
      <w:r w:rsidR="0053396D">
        <w:rPr>
          <w:rFonts w:ascii="Times New Roman" w:hAnsi="Times New Roman" w:cs="Times New Roman"/>
          <w:sz w:val="28"/>
          <w:szCs w:val="28"/>
          <w:lang w:eastAsia="ru-RU"/>
        </w:rPr>
        <w:t xml:space="preserve"> плата в абсолютном выражении, </w:t>
      </w:r>
      <w:r w:rsidRPr="0053396D">
        <w:rPr>
          <w:rFonts w:ascii="Times New Roman" w:hAnsi="Times New Roman" w:cs="Times New Roman"/>
          <w:sz w:val="28"/>
          <w:szCs w:val="28"/>
          <w:lang w:eastAsia="ru-RU"/>
        </w:rPr>
        <w:t>как правило, существенно ниже цены пользования</w:t>
      </w:r>
      <w:r w:rsidRPr="0053396D">
        <w:rPr>
          <w:rFonts w:ascii="Times New Roman" w:hAnsi="Times New Roman" w:cs="Times New Roman"/>
          <w:sz w:val="28"/>
          <w:szCs w:val="28"/>
        </w:rPr>
        <w:t>, определяемой по количеству выходов локомотива</w:t>
      </w:r>
      <w:r w:rsidRPr="0053396D">
        <w:rPr>
          <w:rFonts w:ascii="Times New Roman" w:hAnsi="Times New Roman" w:cs="Times New Roman"/>
          <w:sz w:val="28"/>
          <w:szCs w:val="28"/>
          <w:lang w:eastAsia="ru-RU"/>
        </w:rPr>
        <w:t>, что обусловлено различным учетом в цене пользования размера издержек перевозчика на содержание объектов инфраструктуры (в первом случае из</w:t>
      </w:r>
      <w:r w:rsidR="0053396D">
        <w:rPr>
          <w:rFonts w:ascii="Times New Roman" w:hAnsi="Times New Roman" w:cs="Times New Roman"/>
          <w:sz w:val="28"/>
          <w:szCs w:val="28"/>
          <w:lang w:eastAsia="ru-RU"/>
        </w:rPr>
        <w:t xml:space="preserve">держки распределены равномерно </w:t>
      </w:r>
      <w:r w:rsidRPr="0053396D">
        <w:rPr>
          <w:rFonts w:ascii="Times New Roman" w:hAnsi="Times New Roman" w:cs="Times New Roman"/>
          <w:sz w:val="28"/>
          <w:szCs w:val="28"/>
          <w:lang w:eastAsia="ru-RU"/>
        </w:rPr>
        <w:t xml:space="preserve">на весь период пользования, </w:t>
      </w:r>
      <w:r w:rsidR="00784C1C">
        <w:rPr>
          <w:rFonts w:ascii="Times New Roman" w:hAnsi="Times New Roman" w:cs="Times New Roman"/>
          <w:sz w:val="28"/>
          <w:szCs w:val="28"/>
          <w:lang w:eastAsia="ru-RU"/>
        </w:rPr>
        <w:br/>
      </w:r>
      <w:r w:rsidRPr="0053396D">
        <w:rPr>
          <w:rFonts w:ascii="Times New Roman" w:hAnsi="Times New Roman" w:cs="Times New Roman"/>
          <w:sz w:val="28"/>
          <w:szCs w:val="28"/>
          <w:lang w:eastAsia="ru-RU"/>
        </w:rPr>
        <w:t>в послед</w:t>
      </w:r>
      <w:r w:rsidR="0053396D">
        <w:rPr>
          <w:rFonts w:ascii="Times New Roman" w:hAnsi="Times New Roman" w:cs="Times New Roman"/>
          <w:sz w:val="28"/>
          <w:szCs w:val="28"/>
          <w:lang w:eastAsia="ru-RU"/>
        </w:rPr>
        <w:t xml:space="preserve">нем – более интенсивно в связи </w:t>
      </w:r>
      <w:r w:rsidRPr="0053396D">
        <w:rPr>
          <w:rFonts w:ascii="Times New Roman" w:hAnsi="Times New Roman" w:cs="Times New Roman"/>
          <w:sz w:val="28"/>
          <w:szCs w:val="28"/>
          <w:lang w:eastAsia="ru-RU"/>
        </w:rPr>
        <w:t>с непостоянным использованием таких путей).</w:t>
      </w:r>
    </w:p>
    <w:p w:rsidR="002556CD" w:rsidRPr="0053396D" w:rsidRDefault="002556CD"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 xml:space="preserve">В рассматриваемой ситуации оснований для установления платы </w:t>
      </w:r>
      <w:r w:rsidRPr="0053396D">
        <w:rPr>
          <w:rFonts w:ascii="Times New Roman" w:hAnsi="Times New Roman" w:cs="Times New Roman"/>
          <w:sz w:val="28"/>
          <w:szCs w:val="28"/>
          <w:lang w:eastAsia="ru-RU"/>
        </w:rPr>
        <w:br/>
        <w:t xml:space="preserve">за пользование спорным путем не имелось, поскольку очевидно, что в таком случае экономически обоснованный размер платы за пользование железнодорожным путем необщего пользования будет иной, нежели определенный в соответствии с таблицей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 xml:space="preserve">9 Тарифного руководства </w:t>
      </w:r>
      <w:r w:rsidR="00DE0CAF" w:rsidRPr="0053396D">
        <w:rPr>
          <w:rFonts w:ascii="Times New Roman" w:hAnsi="Times New Roman" w:cs="Times New Roman"/>
          <w:sz w:val="28"/>
          <w:szCs w:val="28"/>
          <w:lang w:eastAsia="ru-RU"/>
        </w:rPr>
        <w:t xml:space="preserve">№ </w:t>
      </w:r>
      <w:r w:rsidRPr="0053396D">
        <w:rPr>
          <w:rFonts w:ascii="Times New Roman" w:hAnsi="Times New Roman" w:cs="Times New Roman"/>
          <w:sz w:val="28"/>
          <w:szCs w:val="28"/>
          <w:lang w:eastAsia="ru-RU"/>
        </w:rPr>
        <w:t xml:space="preserve">3, </w:t>
      </w:r>
      <w:r w:rsidR="00784C1C">
        <w:rPr>
          <w:rFonts w:ascii="Times New Roman" w:hAnsi="Times New Roman" w:cs="Times New Roman"/>
          <w:sz w:val="28"/>
          <w:szCs w:val="28"/>
          <w:lang w:eastAsia="ru-RU"/>
        </w:rPr>
        <w:br/>
      </w:r>
      <w:r w:rsidRPr="0053396D">
        <w:rPr>
          <w:rFonts w:ascii="Times New Roman" w:hAnsi="Times New Roman" w:cs="Times New Roman"/>
          <w:sz w:val="28"/>
          <w:szCs w:val="28"/>
          <w:lang w:eastAsia="ru-RU"/>
        </w:rPr>
        <w:t>так как в ней ставки утверждены, исходя из ежесуточной оплаты, в то время как размер такой платы с учетом фактического времени использования пути документально не подтвержден.</w:t>
      </w:r>
      <w:r w:rsidR="00357F57" w:rsidRPr="0053396D">
        <w:rPr>
          <w:rFonts w:ascii="Times New Roman" w:hAnsi="Times New Roman" w:cs="Times New Roman"/>
          <w:sz w:val="28"/>
          <w:szCs w:val="28"/>
          <w:lang w:eastAsia="ru-RU"/>
        </w:rPr>
        <w:t xml:space="preserve"> </w:t>
      </w:r>
    </w:p>
    <w:p w:rsidR="00357F57" w:rsidRPr="0053396D" w:rsidRDefault="00357F57"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При таких обстоятельствах суд округа счел обоснованным урегулирование судами содержания спорного условия договора в виде ежесуточного взимания платы за пользование принадлежащим перевозчику железнодорожным путем необщего пользования.</w:t>
      </w:r>
    </w:p>
    <w:p w:rsidR="00B75B13" w:rsidRPr="0053396D" w:rsidRDefault="00B75B13" w:rsidP="0053396D">
      <w:pPr>
        <w:widowControl w:val="0"/>
        <w:spacing w:after="0" w:line="360" w:lineRule="auto"/>
        <w:ind w:firstLine="709"/>
        <w:contextualSpacing/>
        <w:jc w:val="both"/>
        <w:rPr>
          <w:rFonts w:ascii="Times New Roman" w:hAnsi="Times New Roman" w:cs="Times New Roman"/>
          <w:sz w:val="28"/>
          <w:szCs w:val="28"/>
          <w:lang w:eastAsia="ru-RU"/>
        </w:rPr>
      </w:pPr>
      <w:r w:rsidRPr="0053396D">
        <w:rPr>
          <w:rFonts w:ascii="Times New Roman" w:hAnsi="Times New Roman" w:cs="Times New Roman"/>
          <w:sz w:val="28"/>
          <w:szCs w:val="28"/>
          <w:lang w:eastAsia="ru-RU"/>
        </w:rPr>
        <w:t xml:space="preserve">Таким образом, с учетом обстоятельств конкретного спора, в том числе – размера платы, предложенного каждой из сторон договора, установленной величины затрат, возникающих у собственника путей необщего пользования </w:t>
      </w:r>
      <w:r w:rsidRPr="0053396D">
        <w:rPr>
          <w:rFonts w:ascii="Times New Roman" w:hAnsi="Times New Roman" w:cs="Times New Roman"/>
          <w:sz w:val="28"/>
          <w:szCs w:val="28"/>
          <w:lang w:eastAsia="ru-RU"/>
        </w:rPr>
        <w:br/>
        <w:t>в связи с необходимость</w:t>
      </w:r>
      <w:r w:rsidR="009E137F">
        <w:rPr>
          <w:rFonts w:ascii="Times New Roman" w:hAnsi="Times New Roman" w:cs="Times New Roman"/>
          <w:sz w:val="28"/>
          <w:szCs w:val="28"/>
          <w:lang w:eastAsia="ru-RU"/>
        </w:rPr>
        <w:t>ю</w:t>
      </w:r>
      <w:r w:rsidRPr="0053396D">
        <w:rPr>
          <w:rFonts w:ascii="Times New Roman" w:hAnsi="Times New Roman" w:cs="Times New Roman"/>
          <w:sz w:val="28"/>
          <w:szCs w:val="28"/>
          <w:lang w:eastAsia="ru-RU"/>
        </w:rPr>
        <w:t xml:space="preserve"> обеспечения </w:t>
      </w:r>
      <w:r w:rsidRPr="00784C1C">
        <w:rPr>
          <w:rFonts w:ascii="Times New Roman" w:hAnsi="Times New Roman" w:cs="Times New Roman"/>
          <w:sz w:val="28"/>
          <w:szCs w:val="28"/>
          <w:lang w:eastAsia="ru-RU"/>
        </w:rPr>
        <w:t>иным лицами</w:t>
      </w:r>
      <w:r w:rsidRPr="0053396D">
        <w:rPr>
          <w:rFonts w:ascii="Times New Roman" w:hAnsi="Times New Roman" w:cs="Times New Roman"/>
          <w:sz w:val="28"/>
          <w:szCs w:val="28"/>
          <w:lang w:eastAsia="ru-RU"/>
        </w:rPr>
        <w:t xml:space="preserve"> возможности </w:t>
      </w:r>
      <w:r w:rsidRPr="0053396D">
        <w:rPr>
          <w:rFonts w:ascii="Times New Roman" w:hAnsi="Times New Roman" w:cs="Times New Roman"/>
          <w:sz w:val="28"/>
          <w:szCs w:val="28"/>
          <w:lang w:eastAsia="ru-RU"/>
        </w:rPr>
        <w:br/>
        <w:t xml:space="preserve">их эксплуатации, процессуальной активности участников спора, </w:t>
      </w:r>
      <w:r w:rsidR="00357F57" w:rsidRPr="0053396D">
        <w:rPr>
          <w:rFonts w:ascii="Times New Roman" w:hAnsi="Times New Roman" w:cs="Times New Roman"/>
          <w:sz w:val="28"/>
          <w:szCs w:val="28"/>
          <w:lang w:eastAsia="ru-RU"/>
        </w:rPr>
        <w:t xml:space="preserve">доказательств экономической обоснованности иного размера платы и ее составляющих, </w:t>
      </w:r>
      <w:r w:rsidRPr="0053396D">
        <w:rPr>
          <w:rFonts w:ascii="Times New Roman" w:hAnsi="Times New Roman" w:cs="Times New Roman"/>
          <w:sz w:val="28"/>
          <w:szCs w:val="28"/>
          <w:lang w:eastAsia="ru-RU"/>
        </w:rPr>
        <w:t xml:space="preserve">условие договора о порядке внесения платы за эксплуатацию путей необщего пользования может быть </w:t>
      </w:r>
      <w:r w:rsidR="00357F57" w:rsidRPr="0053396D">
        <w:rPr>
          <w:rFonts w:ascii="Times New Roman" w:hAnsi="Times New Roman" w:cs="Times New Roman"/>
          <w:sz w:val="28"/>
          <w:szCs w:val="28"/>
          <w:lang w:eastAsia="ru-RU"/>
        </w:rPr>
        <w:t>урегулировано судом</w:t>
      </w:r>
      <w:r w:rsidRPr="0053396D">
        <w:rPr>
          <w:rFonts w:ascii="Times New Roman" w:hAnsi="Times New Roman" w:cs="Times New Roman"/>
          <w:sz w:val="28"/>
          <w:szCs w:val="28"/>
          <w:lang w:eastAsia="ru-RU"/>
        </w:rPr>
        <w:t xml:space="preserve"> как в форме периодического платежа, так и в виде платы, взимаемой за каждый факт проезда.</w:t>
      </w:r>
    </w:p>
    <w:p w:rsidR="00D76C3C" w:rsidRPr="0053396D" w:rsidRDefault="00D76C3C" w:rsidP="0053396D">
      <w:pPr>
        <w:widowControl w:val="0"/>
        <w:spacing w:after="0" w:line="360" w:lineRule="auto"/>
        <w:ind w:firstLine="709"/>
        <w:contextualSpacing/>
        <w:jc w:val="both"/>
        <w:rPr>
          <w:rFonts w:ascii="Times New Roman" w:hAnsi="Times New Roman" w:cs="Times New Roman"/>
          <w:sz w:val="28"/>
          <w:szCs w:val="28"/>
          <w:lang w:eastAsia="ru-RU"/>
        </w:rPr>
      </w:pPr>
    </w:p>
    <w:p w:rsidR="009B79CF" w:rsidRPr="0053396D" w:rsidRDefault="00357F57" w:rsidP="0053396D">
      <w:pPr>
        <w:pStyle w:val="1"/>
        <w:keepNext w:val="0"/>
        <w:keepLines w:val="0"/>
        <w:widowControl w:val="0"/>
        <w:spacing w:before="0"/>
        <w:ind w:firstLine="709"/>
        <w:contextualSpacing/>
        <w:rPr>
          <w:rFonts w:cs="Times New Roman"/>
          <w:szCs w:val="28"/>
        </w:rPr>
      </w:pPr>
      <w:r w:rsidRPr="0053396D">
        <w:rPr>
          <w:rFonts w:cs="Times New Roman"/>
          <w:szCs w:val="28"/>
        </w:rPr>
        <w:lastRenderedPageBreak/>
        <w:t xml:space="preserve">11. </w:t>
      </w:r>
      <w:r w:rsidR="009B79CF" w:rsidRPr="0053396D">
        <w:rPr>
          <w:rFonts w:cs="Times New Roman"/>
          <w:szCs w:val="28"/>
        </w:rPr>
        <w:t xml:space="preserve">Владелец </w:t>
      </w:r>
      <w:r w:rsidR="00987B44" w:rsidRPr="0053396D">
        <w:rPr>
          <w:rFonts w:cs="Times New Roman"/>
          <w:szCs w:val="28"/>
        </w:rPr>
        <w:t xml:space="preserve">железнодорожного </w:t>
      </w:r>
      <w:r w:rsidR="009B79CF" w:rsidRPr="0053396D">
        <w:rPr>
          <w:rFonts w:cs="Times New Roman"/>
          <w:szCs w:val="28"/>
        </w:rPr>
        <w:t xml:space="preserve">пути необщего пользования, </w:t>
      </w:r>
      <w:r w:rsidR="00605380" w:rsidRPr="0053396D">
        <w:rPr>
          <w:rFonts w:cs="Times New Roman"/>
          <w:szCs w:val="28"/>
        </w:rPr>
        <w:t>опосредованно присоединенн</w:t>
      </w:r>
      <w:r w:rsidR="00D76C3C" w:rsidRPr="0053396D">
        <w:rPr>
          <w:rFonts w:cs="Times New Roman"/>
          <w:szCs w:val="28"/>
        </w:rPr>
        <w:t>ого</w:t>
      </w:r>
      <w:r w:rsidR="00605380" w:rsidRPr="0053396D">
        <w:rPr>
          <w:rFonts w:cs="Times New Roman"/>
          <w:szCs w:val="28"/>
        </w:rPr>
        <w:t xml:space="preserve"> к путям общего пользования через участок (участки) путей необщего пользования, принадлежащий иным лицами, </w:t>
      </w:r>
      <w:r w:rsidR="00784C1C">
        <w:rPr>
          <w:rFonts w:cs="Times New Roman"/>
          <w:szCs w:val="28"/>
        </w:rPr>
        <w:br/>
      </w:r>
      <w:r w:rsidR="009B79CF" w:rsidRPr="0053396D">
        <w:rPr>
          <w:rFonts w:cs="Times New Roman"/>
          <w:szCs w:val="28"/>
        </w:rPr>
        <w:t>не име</w:t>
      </w:r>
      <w:r w:rsidR="00605380" w:rsidRPr="0053396D">
        <w:rPr>
          <w:rFonts w:cs="Times New Roman"/>
          <w:szCs w:val="28"/>
        </w:rPr>
        <w:t>ющий возможности самостоятельно</w:t>
      </w:r>
      <w:r w:rsidR="009B79CF" w:rsidRPr="0053396D">
        <w:rPr>
          <w:rFonts w:cs="Times New Roman"/>
          <w:szCs w:val="28"/>
        </w:rPr>
        <w:t xml:space="preserve"> организ</w:t>
      </w:r>
      <w:r w:rsidR="00605380" w:rsidRPr="0053396D">
        <w:rPr>
          <w:rFonts w:cs="Times New Roman"/>
          <w:szCs w:val="28"/>
        </w:rPr>
        <w:t xml:space="preserve">овать проезд </w:t>
      </w:r>
      <w:r w:rsidR="00FE27C8" w:rsidRPr="0053396D">
        <w:rPr>
          <w:rFonts w:cs="Times New Roman"/>
          <w:szCs w:val="28"/>
        </w:rPr>
        <w:t>к путям общего пользования</w:t>
      </w:r>
      <w:r w:rsidR="009B79CF" w:rsidRPr="0053396D">
        <w:rPr>
          <w:rFonts w:cs="Times New Roman"/>
          <w:szCs w:val="28"/>
        </w:rPr>
        <w:t xml:space="preserve">, вправе обратиться к собственнику смежного участка пути необщего пользования </w:t>
      </w:r>
      <w:r w:rsidR="00FE27C8" w:rsidRPr="0053396D">
        <w:rPr>
          <w:rFonts w:cs="Times New Roman"/>
          <w:szCs w:val="28"/>
        </w:rPr>
        <w:t xml:space="preserve">с требованием об установлении порядка </w:t>
      </w:r>
      <w:r w:rsidR="00605380" w:rsidRPr="0053396D">
        <w:rPr>
          <w:rFonts w:cs="Times New Roman"/>
          <w:szCs w:val="28"/>
        </w:rPr>
        <w:t xml:space="preserve">пользования его путями в целях </w:t>
      </w:r>
      <w:r w:rsidR="00D76C3C" w:rsidRPr="0053396D">
        <w:rPr>
          <w:rFonts w:cs="Times New Roman"/>
          <w:szCs w:val="28"/>
        </w:rPr>
        <w:t xml:space="preserve">организации </w:t>
      </w:r>
      <w:r w:rsidR="00FE27C8" w:rsidRPr="0053396D">
        <w:rPr>
          <w:rFonts w:cs="Times New Roman"/>
          <w:szCs w:val="28"/>
        </w:rPr>
        <w:t>проезда.</w:t>
      </w:r>
    </w:p>
    <w:p w:rsidR="00EB1340" w:rsidRPr="0053396D" w:rsidRDefault="00EB1340" w:rsidP="0053396D">
      <w:pPr>
        <w:widowControl w:val="0"/>
        <w:spacing w:after="0" w:line="360" w:lineRule="auto"/>
        <w:ind w:firstLine="709"/>
        <w:contextualSpacing/>
        <w:jc w:val="both"/>
        <w:rPr>
          <w:rFonts w:ascii="Times New Roman" w:hAnsi="Times New Roman" w:cs="Times New Roman"/>
          <w:b/>
          <w:sz w:val="28"/>
          <w:szCs w:val="28"/>
        </w:rPr>
      </w:pPr>
    </w:p>
    <w:p w:rsidR="00FE27C8" w:rsidRPr="0053396D" w:rsidRDefault="00987B44"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Общество и компания являются владельцами </w:t>
      </w:r>
      <w:r w:rsidR="00E906F3" w:rsidRPr="0053396D">
        <w:rPr>
          <w:rFonts w:ascii="Times New Roman" w:hAnsi="Times New Roman" w:cs="Times New Roman"/>
          <w:sz w:val="28"/>
          <w:szCs w:val="28"/>
        </w:rPr>
        <w:t xml:space="preserve">смежных </w:t>
      </w:r>
      <w:r w:rsidRPr="0053396D">
        <w:rPr>
          <w:rFonts w:ascii="Times New Roman" w:hAnsi="Times New Roman" w:cs="Times New Roman"/>
          <w:sz w:val="28"/>
          <w:szCs w:val="28"/>
        </w:rPr>
        <w:t xml:space="preserve">участков железнодорожных путей необщего пользования, участок, находящийся </w:t>
      </w:r>
      <w:r w:rsidRPr="0053396D">
        <w:rPr>
          <w:rFonts w:ascii="Times New Roman" w:hAnsi="Times New Roman" w:cs="Times New Roman"/>
          <w:sz w:val="28"/>
          <w:szCs w:val="28"/>
        </w:rPr>
        <w:br/>
        <w:t xml:space="preserve">в собственности компании, имеет примыкание к железнодорожным </w:t>
      </w:r>
      <w:r w:rsidR="00E906F3" w:rsidRPr="0053396D">
        <w:rPr>
          <w:rFonts w:ascii="Times New Roman" w:hAnsi="Times New Roman" w:cs="Times New Roman"/>
          <w:sz w:val="28"/>
          <w:szCs w:val="28"/>
        </w:rPr>
        <w:t>путям общего пользования – железнодорожной станции.</w:t>
      </w:r>
    </w:p>
    <w:p w:rsidR="00987B44"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Ссылаясь на необходимость доступа к железнодорожным путям общего пользования в целях организации доставки вагонов собственными локомотивами через участок, принадлежащей компании, общество обратилось к ней </w:t>
      </w:r>
      <w:r w:rsidR="00784C1C">
        <w:rPr>
          <w:rFonts w:ascii="Times New Roman" w:hAnsi="Times New Roman" w:cs="Times New Roman"/>
          <w:sz w:val="28"/>
          <w:szCs w:val="28"/>
        </w:rPr>
        <w:br/>
      </w:r>
      <w:r w:rsidRPr="0053396D">
        <w:rPr>
          <w:rFonts w:ascii="Times New Roman" w:hAnsi="Times New Roman" w:cs="Times New Roman"/>
          <w:sz w:val="28"/>
          <w:szCs w:val="28"/>
        </w:rPr>
        <w:t>с предложением о заключении договора на эксплуатацию железнодорожного подъездного пути необщего пользования, отказ в согласовании которого послужил основанием для обращения в арбитражный суд с соответствующим иском.</w:t>
      </w:r>
    </w:p>
    <w:p w:rsidR="00E906F3" w:rsidRPr="0053396D" w:rsidRDefault="00B75B1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Отказывая в иске</w:t>
      </w:r>
      <w:r w:rsidR="00E906F3" w:rsidRPr="0053396D">
        <w:rPr>
          <w:rFonts w:ascii="Times New Roman" w:hAnsi="Times New Roman" w:cs="Times New Roman"/>
          <w:sz w:val="28"/>
          <w:szCs w:val="28"/>
        </w:rPr>
        <w:t xml:space="preserve">, арбитражный суд первой инстанции исходил из того, </w:t>
      </w:r>
      <w:r w:rsidR="00E906F3" w:rsidRPr="0053396D">
        <w:rPr>
          <w:rFonts w:ascii="Times New Roman" w:hAnsi="Times New Roman" w:cs="Times New Roman"/>
          <w:sz w:val="28"/>
          <w:szCs w:val="28"/>
        </w:rPr>
        <w:br/>
        <w:t xml:space="preserve">что обязательным участником договорных отношений по поводу эксплуатации железнодорожных путей необщего пользования является перевозчик, </w:t>
      </w:r>
      <w:r w:rsidRPr="0053396D">
        <w:rPr>
          <w:rFonts w:ascii="Times New Roman" w:hAnsi="Times New Roman" w:cs="Times New Roman"/>
          <w:sz w:val="28"/>
          <w:szCs w:val="28"/>
        </w:rPr>
        <w:t xml:space="preserve">а </w:t>
      </w:r>
      <w:r w:rsidR="00E906F3" w:rsidRPr="0053396D">
        <w:rPr>
          <w:rFonts w:ascii="Times New Roman" w:hAnsi="Times New Roman" w:cs="Times New Roman"/>
          <w:sz w:val="28"/>
          <w:szCs w:val="28"/>
        </w:rPr>
        <w:t xml:space="preserve">спорный договор </w:t>
      </w:r>
      <w:r w:rsidRPr="0053396D">
        <w:rPr>
          <w:rFonts w:ascii="Times New Roman" w:hAnsi="Times New Roman" w:cs="Times New Roman"/>
          <w:sz w:val="28"/>
          <w:szCs w:val="28"/>
        </w:rPr>
        <w:t xml:space="preserve">по своей природе </w:t>
      </w:r>
      <w:r w:rsidR="00E906F3" w:rsidRPr="0053396D">
        <w:rPr>
          <w:rFonts w:ascii="Times New Roman" w:hAnsi="Times New Roman" w:cs="Times New Roman"/>
          <w:sz w:val="28"/>
          <w:szCs w:val="28"/>
        </w:rPr>
        <w:t xml:space="preserve">представляет собой договор аренды железнодорожного пути необщего пользования, </w:t>
      </w:r>
      <w:r w:rsidRPr="0053396D">
        <w:rPr>
          <w:rFonts w:ascii="Times New Roman" w:hAnsi="Times New Roman" w:cs="Times New Roman"/>
          <w:sz w:val="28"/>
          <w:szCs w:val="28"/>
        </w:rPr>
        <w:t xml:space="preserve">и </w:t>
      </w:r>
      <w:r w:rsidR="00E906F3" w:rsidRPr="0053396D">
        <w:rPr>
          <w:rFonts w:ascii="Times New Roman" w:hAnsi="Times New Roman" w:cs="Times New Roman"/>
          <w:sz w:val="28"/>
          <w:szCs w:val="28"/>
        </w:rPr>
        <w:t>не относится к публичному договору, который заключается в обязательном порядке.</w:t>
      </w:r>
    </w:p>
    <w:p w:rsidR="00987B44"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Отменяя решение суда и обязывая компанию заключить договор </w:t>
      </w:r>
      <w:r w:rsidRPr="0053396D">
        <w:rPr>
          <w:rFonts w:ascii="Times New Roman" w:hAnsi="Times New Roman" w:cs="Times New Roman"/>
          <w:sz w:val="28"/>
          <w:szCs w:val="28"/>
        </w:rPr>
        <w:br/>
        <w:t xml:space="preserve">в редакции, определенной судом, </w:t>
      </w:r>
      <w:r w:rsidR="009E137F">
        <w:rPr>
          <w:rFonts w:ascii="Times New Roman" w:hAnsi="Times New Roman" w:cs="Times New Roman"/>
          <w:sz w:val="28"/>
          <w:szCs w:val="28"/>
        </w:rPr>
        <w:t xml:space="preserve">суд </w:t>
      </w:r>
      <w:r w:rsidRPr="0053396D">
        <w:rPr>
          <w:rFonts w:ascii="Times New Roman" w:hAnsi="Times New Roman" w:cs="Times New Roman"/>
          <w:sz w:val="28"/>
          <w:szCs w:val="28"/>
        </w:rPr>
        <w:t>апелляционн</w:t>
      </w:r>
      <w:r w:rsidR="009E137F">
        <w:rPr>
          <w:rFonts w:ascii="Times New Roman" w:hAnsi="Times New Roman" w:cs="Times New Roman"/>
          <w:sz w:val="28"/>
          <w:szCs w:val="28"/>
        </w:rPr>
        <w:t xml:space="preserve">ой инстанции </w:t>
      </w:r>
      <w:r w:rsidRPr="0053396D">
        <w:rPr>
          <w:rFonts w:ascii="Times New Roman" w:hAnsi="Times New Roman" w:cs="Times New Roman"/>
          <w:sz w:val="28"/>
          <w:szCs w:val="28"/>
        </w:rPr>
        <w:t xml:space="preserve">исходил </w:t>
      </w:r>
      <w:r w:rsidRPr="0053396D">
        <w:rPr>
          <w:rFonts w:ascii="Times New Roman" w:hAnsi="Times New Roman" w:cs="Times New Roman"/>
          <w:sz w:val="28"/>
          <w:szCs w:val="28"/>
        </w:rPr>
        <w:br/>
        <w:t>из следующего.</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Основные требования к железнодорожным путям необщего пользования, примыкающим к железнодорожным путям общего пользования, установлены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lastRenderedPageBreak/>
        <w:t xml:space="preserve">в пункте 1 статьи 16 </w:t>
      </w:r>
      <w:r w:rsidR="004D63DA" w:rsidRPr="0053396D">
        <w:rPr>
          <w:rFonts w:ascii="Times New Roman" w:hAnsi="Times New Roman" w:cs="Times New Roman"/>
          <w:sz w:val="28"/>
          <w:szCs w:val="28"/>
        </w:rPr>
        <w:t xml:space="preserve">Федерального закона от 10.01.2003 </w:t>
      </w:r>
      <w:r w:rsidR="00DE0CAF" w:rsidRPr="0053396D">
        <w:rPr>
          <w:rFonts w:ascii="Times New Roman" w:hAnsi="Times New Roman" w:cs="Times New Roman"/>
          <w:sz w:val="28"/>
          <w:szCs w:val="28"/>
        </w:rPr>
        <w:t xml:space="preserve">№ </w:t>
      </w:r>
      <w:r w:rsidR="004D63DA" w:rsidRPr="0053396D">
        <w:rPr>
          <w:rFonts w:ascii="Times New Roman" w:hAnsi="Times New Roman" w:cs="Times New Roman"/>
          <w:sz w:val="28"/>
          <w:szCs w:val="28"/>
        </w:rPr>
        <w:t xml:space="preserve">17-ФЗ </w:t>
      </w:r>
      <w:r w:rsidR="00C55C44" w:rsidRPr="0053396D">
        <w:rPr>
          <w:rFonts w:ascii="Times New Roman" w:hAnsi="Times New Roman" w:cs="Times New Roman"/>
          <w:sz w:val="28"/>
          <w:szCs w:val="28"/>
        </w:rPr>
        <w:br/>
      </w:r>
      <w:r w:rsidR="004D63DA" w:rsidRPr="0053396D">
        <w:rPr>
          <w:rFonts w:ascii="Times New Roman" w:hAnsi="Times New Roman" w:cs="Times New Roman"/>
          <w:sz w:val="28"/>
          <w:szCs w:val="28"/>
        </w:rPr>
        <w:t>«О железнодорожном транспорте в Российской Федерации»</w:t>
      </w:r>
      <w:r w:rsidR="004D63DA" w:rsidRPr="0053396D">
        <w:rPr>
          <w:rStyle w:val="a5"/>
          <w:rFonts w:ascii="Times New Roman" w:hAnsi="Times New Roman" w:cs="Times New Roman"/>
          <w:sz w:val="28"/>
          <w:szCs w:val="28"/>
        </w:rPr>
        <w:footnoteReference w:id="22"/>
      </w:r>
      <w:r w:rsidRPr="0053396D">
        <w:rPr>
          <w:rFonts w:ascii="Times New Roman" w:hAnsi="Times New Roman" w:cs="Times New Roman"/>
          <w:sz w:val="28"/>
          <w:szCs w:val="28"/>
        </w:rPr>
        <w:t>, в силу которых указанные пути и расположенные на них сооружения и устройства должны обеспечивать маневровую и сортировочную работу в соответствии с объемом перевозок, ритмичную погрузку и выгрузку грузов, а также рациональное использование железнодорожного подвижного состава и его сохранность.</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Конструкция и состояние сооружений и устройств, расположенных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на железнодорожных путях необщего пользования, должны соответствовать строительным нормам и правилам и обеспечивать пропуск вагонов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с допустимой на железнодорожных путях общего пользования нормой технической нагрузки, а также пропуск локомотивов, предназначенных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для обслуживания железнодорожных путей необщего пользования.</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При этом, согласно положени</w:t>
      </w:r>
      <w:r w:rsidR="00B75B13" w:rsidRPr="0053396D">
        <w:rPr>
          <w:rFonts w:ascii="Times New Roman" w:hAnsi="Times New Roman" w:cs="Times New Roman"/>
          <w:sz w:val="28"/>
          <w:szCs w:val="28"/>
        </w:rPr>
        <w:t>ям</w:t>
      </w:r>
      <w:r w:rsidRPr="0053396D">
        <w:rPr>
          <w:rFonts w:ascii="Times New Roman" w:hAnsi="Times New Roman" w:cs="Times New Roman"/>
          <w:sz w:val="28"/>
          <w:szCs w:val="28"/>
        </w:rPr>
        <w:t xml:space="preserve"> пунктов 2 и 4 статьи 16 Закона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о железнодорожном транспорте строительство новых железнодорожных путей необщего пользования осуществляется по согласованию с органом исполнительной власти субъекта Российской Федерации, на территории которого будут находиться такие железнодорожные пути, а открытие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для постоянной эксплуатации нового железнодорожного пути необщего пользования и подача на такой железнодорожный путь железнодорожного подвижного состава осуществляются после принятия такого железнодорожного пути в эксплуатацию созданной в установленном порядке комиссией, в состав которой входят представитель федерального органа исполнительной власти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в области железнодорожного транспорта, владелец железнодорожного пути необщего пользования и владелец инфраструктуры, к которой примыкает такой железнодорожный путь.</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Следовательно, действующее правовое регулирование исключает возможность строительства и введения в гражданский оборот железнодорожных путей необщего пользования, не отвечающих общим требованиям, </w:t>
      </w:r>
      <w:r w:rsidRPr="0053396D">
        <w:rPr>
          <w:rFonts w:ascii="Times New Roman" w:hAnsi="Times New Roman" w:cs="Times New Roman"/>
          <w:sz w:val="28"/>
          <w:szCs w:val="28"/>
        </w:rPr>
        <w:lastRenderedPageBreak/>
        <w:t>предъявляемым к порядку эксплуатации транспортной инфраструктуры, создающим технические и технологические сложности в результате примыкания.</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силу части 1 статьи 60 </w:t>
      </w:r>
      <w:r w:rsidR="004D63DA" w:rsidRPr="0053396D">
        <w:rPr>
          <w:rFonts w:ascii="Times New Roman" w:hAnsi="Times New Roman" w:cs="Times New Roman"/>
          <w:sz w:val="28"/>
          <w:szCs w:val="28"/>
        </w:rPr>
        <w:t>УЖТ РФ</w:t>
      </w:r>
      <w:r w:rsidRPr="0053396D">
        <w:rPr>
          <w:rFonts w:ascii="Times New Roman" w:hAnsi="Times New Roman" w:cs="Times New Roman"/>
          <w:sz w:val="28"/>
          <w:szCs w:val="28"/>
        </w:rPr>
        <w:t xml:space="preserve"> отношения между контрагентом (грузоот</w:t>
      </w:r>
      <w:r w:rsidR="00784C1C">
        <w:rPr>
          <w:rFonts w:ascii="Times New Roman" w:hAnsi="Times New Roman" w:cs="Times New Roman"/>
          <w:sz w:val="28"/>
          <w:szCs w:val="28"/>
        </w:rPr>
        <w:t>правителем или грузополучателем</w:t>
      </w:r>
      <w:r w:rsidRPr="0053396D">
        <w:rPr>
          <w:rFonts w:ascii="Times New Roman" w:hAnsi="Times New Roman" w:cs="Times New Roman"/>
          <w:sz w:val="28"/>
          <w:szCs w:val="28"/>
        </w:rPr>
        <w:t xml:space="preserve"> либо владельцем железнодорожного пути необщего пользования, который в пределах железнодорожного пути необщего пользования, принадлежащего иному лицу, владеет складом </w:t>
      </w:r>
      <w:r w:rsidR="00784C1C">
        <w:rPr>
          <w:rFonts w:ascii="Times New Roman" w:hAnsi="Times New Roman" w:cs="Times New Roman"/>
          <w:sz w:val="28"/>
          <w:szCs w:val="28"/>
        </w:rPr>
        <w:br/>
      </w:r>
      <w:r w:rsidRPr="0053396D">
        <w:rPr>
          <w:rFonts w:ascii="Times New Roman" w:hAnsi="Times New Roman" w:cs="Times New Roman"/>
          <w:sz w:val="28"/>
          <w:szCs w:val="28"/>
        </w:rPr>
        <w:t xml:space="preserve">или примыкающим к указанному железнодорожному пути своим железнодорожным путем необщего пользования) и владельцем железнодорожного пути необщего пользования, примыкающего </w:t>
      </w:r>
      <w:r w:rsidR="00784C1C">
        <w:rPr>
          <w:rFonts w:ascii="Times New Roman" w:hAnsi="Times New Roman" w:cs="Times New Roman"/>
          <w:sz w:val="28"/>
          <w:szCs w:val="28"/>
        </w:rPr>
        <w:br/>
      </w:r>
      <w:r w:rsidRPr="0053396D">
        <w:rPr>
          <w:rFonts w:ascii="Times New Roman" w:hAnsi="Times New Roman" w:cs="Times New Roman"/>
          <w:sz w:val="28"/>
          <w:szCs w:val="28"/>
        </w:rPr>
        <w:t>к железнодорожным путям общего пользования, регулируются заключенным между ними договором.</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Частью 3 статьи 60 </w:t>
      </w:r>
      <w:r w:rsidR="004D63DA" w:rsidRPr="0053396D">
        <w:rPr>
          <w:rFonts w:ascii="Times New Roman" w:hAnsi="Times New Roman" w:cs="Times New Roman"/>
          <w:sz w:val="28"/>
          <w:szCs w:val="28"/>
        </w:rPr>
        <w:t>УЖТ РФ</w:t>
      </w:r>
      <w:r w:rsidRPr="0053396D">
        <w:rPr>
          <w:rFonts w:ascii="Times New Roman" w:hAnsi="Times New Roman" w:cs="Times New Roman"/>
          <w:sz w:val="28"/>
          <w:szCs w:val="28"/>
        </w:rPr>
        <w:t xml:space="preserve"> предусмотрено, что отношения между контрагентом и перевозчиком при обслуживании железнодорожного пути необщего пользования локомотивами, принадлежащими перевозчику, регулируются договором на эксплуатацию железнодорожного пути необщего пользования или договором на подачу и уборку вагонов. Указанные договоры могут быть заключены только при согласии владельца железнодорожного пути необщего пользования.</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Приведенные выше законоположения (части 1 и 3 статьи 60 </w:t>
      </w:r>
      <w:r w:rsidR="004D63DA" w:rsidRPr="0053396D">
        <w:rPr>
          <w:rFonts w:ascii="Times New Roman" w:hAnsi="Times New Roman" w:cs="Times New Roman"/>
          <w:sz w:val="28"/>
          <w:szCs w:val="28"/>
        </w:rPr>
        <w:t>УЖТ РФ</w:t>
      </w:r>
      <w:r w:rsidRPr="0053396D">
        <w:rPr>
          <w:rFonts w:ascii="Times New Roman" w:hAnsi="Times New Roman" w:cs="Times New Roman"/>
          <w:sz w:val="28"/>
          <w:szCs w:val="28"/>
        </w:rPr>
        <w:t xml:space="preserve">) предусматривают два самостоятельных вида договоров, связанных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с эксплуатацией железнодорожных путей необщего пользования, заключаемых между: контрагентом и владельцем железнодорожного пути необщего пользования, примыкающего к железнодорожным путям общего пользования; контрагентом и перевозчиком.</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соответствии с пунктом 2.2 </w:t>
      </w:r>
      <w:r w:rsidR="004D63DA" w:rsidRPr="0053396D">
        <w:rPr>
          <w:rFonts w:ascii="Times New Roman" w:hAnsi="Times New Roman" w:cs="Times New Roman"/>
          <w:sz w:val="28"/>
          <w:szCs w:val="28"/>
        </w:rPr>
        <w:t xml:space="preserve">Правил эксплуатации и обслуживания железнодорожных путей необщего пользования, утвержденных приказом Министерства путей сообщения Российской Федерации от 18.06.2003 </w:t>
      </w:r>
      <w:r w:rsidR="00DE0CAF" w:rsidRPr="0053396D">
        <w:rPr>
          <w:rFonts w:ascii="Times New Roman" w:hAnsi="Times New Roman" w:cs="Times New Roman"/>
          <w:sz w:val="28"/>
          <w:szCs w:val="28"/>
        </w:rPr>
        <w:t xml:space="preserve">№ </w:t>
      </w:r>
      <w:r w:rsidR="004D63DA" w:rsidRPr="0053396D">
        <w:rPr>
          <w:rFonts w:ascii="Times New Roman" w:hAnsi="Times New Roman" w:cs="Times New Roman"/>
          <w:sz w:val="28"/>
          <w:szCs w:val="28"/>
        </w:rPr>
        <w:t>26</w:t>
      </w:r>
      <w:r w:rsidRPr="0053396D">
        <w:rPr>
          <w:rFonts w:ascii="Times New Roman" w:hAnsi="Times New Roman" w:cs="Times New Roman"/>
          <w:sz w:val="28"/>
          <w:szCs w:val="28"/>
        </w:rPr>
        <w:t xml:space="preserve">, отношения между контрагентом и владельцем, пользователем железнодорожного пути необщего пользования, которые осуществляют его </w:t>
      </w:r>
      <w:r w:rsidRPr="0053396D">
        <w:rPr>
          <w:rFonts w:ascii="Times New Roman" w:hAnsi="Times New Roman" w:cs="Times New Roman"/>
          <w:sz w:val="28"/>
          <w:szCs w:val="28"/>
        </w:rPr>
        <w:lastRenderedPageBreak/>
        <w:t>обслуживание своим локомотивом, регулируются отдельным договором между ними.</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Из системного толкования приведенных норм права следует, </w:t>
      </w:r>
      <w:r w:rsidR="00784C1C">
        <w:rPr>
          <w:rFonts w:ascii="Times New Roman" w:hAnsi="Times New Roman" w:cs="Times New Roman"/>
          <w:sz w:val="28"/>
          <w:szCs w:val="28"/>
        </w:rPr>
        <w:br/>
      </w:r>
      <w:r w:rsidRPr="0053396D">
        <w:rPr>
          <w:rFonts w:ascii="Times New Roman" w:hAnsi="Times New Roman" w:cs="Times New Roman"/>
          <w:sz w:val="28"/>
          <w:szCs w:val="28"/>
        </w:rPr>
        <w:t xml:space="preserve">что при транзитном проезде вагонов по железнодорожным путям необщего пользования контрагент и владелец части путей необщего пользования вправе урегулировать свои отношения путем заключения иного договора, </w:t>
      </w:r>
      <w:r w:rsidR="00784C1C">
        <w:rPr>
          <w:rFonts w:ascii="Times New Roman" w:hAnsi="Times New Roman" w:cs="Times New Roman"/>
          <w:sz w:val="28"/>
          <w:szCs w:val="28"/>
        </w:rPr>
        <w:br/>
      </w:r>
      <w:r w:rsidRPr="0053396D">
        <w:rPr>
          <w:rFonts w:ascii="Times New Roman" w:hAnsi="Times New Roman" w:cs="Times New Roman"/>
          <w:sz w:val="28"/>
          <w:szCs w:val="28"/>
        </w:rPr>
        <w:t xml:space="preserve">не поименованного в статье 60 </w:t>
      </w:r>
      <w:r w:rsidR="004D63DA" w:rsidRPr="0053396D">
        <w:rPr>
          <w:rFonts w:ascii="Times New Roman" w:hAnsi="Times New Roman" w:cs="Times New Roman"/>
          <w:sz w:val="28"/>
          <w:szCs w:val="28"/>
        </w:rPr>
        <w:t>УЖТ РФ</w:t>
      </w:r>
      <w:r w:rsidRPr="0053396D">
        <w:rPr>
          <w:rFonts w:ascii="Times New Roman" w:hAnsi="Times New Roman" w:cs="Times New Roman"/>
          <w:sz w:val="28"/>
          <w:szCs w:val="28"/>
        </w:rPr>
        <w:t>.</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силу статьи 63 </w:t>
      </w:r>
      <w:r w:rsidR="004D63DA" w:rsidRPr="0053396D">
        <w:rPr>
          <w:rFonts w:ascii="Times New Roman" w:hAnsi="Times New Roman" w:cs="Times New Roman"/>
          <w:sz w:val="28"/>
          <w:szCs w:val="28"/>
        </w:rPr>
        <w:t>УЖТ РФ</w:t>
      </w:r>
      <w:r w:rsidRPr="0053396D">
        <w:rPr>
          <w:rFonts w:ascii="Times New Roman" w:hAnsi="Times New Roman" w:cs="Times New Roman"/>
          <w:sz w:val="28"/>
          <w:szCs w:val="28"/>
        </w:rPr>
        <w:t xml:space="preserve"> подача, уборка вагонов локомотивом, принадлежащим перевозчику или владельцу железнодорожных путей необщего пользования, на не принадлежащих им железнодорожных путях необщего пользования осуществляются с согласия владельца этих путей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на условиях договоров, заключенных в соответствии с </w:t>
      </w:r>
      <w:r w:rsidR="00784C1C">
        <w:rPr>
          <w:rFonts w:ascii="Times New Roman" w:hAnsi="Times New Roman" w:cs="Times New Roman"/>
          <w:sz w:val="28"/>
          <w:szCs w:val="28"/>
        </w:rPr>
        <w:t>указанны</w:t>
      </w:r>
      <w:r w:rsidRPr="0053396D">
        <w:rPr>
          <w:rFonts w:ascii="Times New Roman" w:hAnsi="Times New Roman" w:cs="Times New Roman"/>
          <w:sz w:val="28"/>
          <w:szCs w:val="28"/>
        </w:rPr>
        <w:t xml:space="preserve">м Уставом. Владелец железнодорожных путей необщего пользования вправе отказать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в осуществлении подачи, уборки вагонов на принадлежащих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ему железнодорожных путях в случае обоснованного отсутствия технических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и технологических возможностей.</w:t>
      </w:r>
    </w:p>
    <w:p w:rsidR="00E906F3" w:rsidRPr="0053396D" w:rsidRDefault="00F61094"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З</w:t>
      </w:r>
      <w:r w:rsidR="00E906F3" w:rsidRPr="0053396D">
        <w:rPr>
          <w:rFonts w:ascii="Times New Roman" w:hAnsi="Times New Roman" w:cs="Times New Roman"/>
          <w:sz w:val="28"/>
          <w:szCs w:val="28"/>
        </w:rPr>
        <w:t>аключение договора на эксплуатацию железнодорожного пути необщего пользования обязательно как для перевозчика, так и для владельца железнодорожного пути необщего пользования</w:t>
      </w:r>
      <w:r w:rsidRPr="0053396D">
        <w:rPr>
          <w:rStyle w:val="a5"/>
          <w:rFonts w:ascii="Times New Roman" w:hAnsi="Times New Roman" w:cs="Times New Roman"/>
          <w:sz w:val="28"/>
          <w:szCs w:val="28"/>
        </w:rPr>
        <w:footnoteReference w:id="23"/>
      </w:r>
      <w:r w:rsidR="00E906F3" w:rsidRPr="0053396D">
        <w:rPr>
          <w:rFonts w:ascii="Times New Roman" w:hAnsi="Times New Roman" w:cs="Times New Roman"/>
          <w:sz w:val="28"/>
          <w:szCs w:val="28"/>
        </w:rPr>
        <w:t>.</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Таким образом, собственники путей необщего пользования, эксплуатация которых необходима в целях осуществления транзитной перевозки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на примыкающие к ним пути необщего пользования иных лиц, </w:t>
      </w:r>
      <w:r w:rsidR="00B75B13" w:rsidRPr="0053396D">
        <w:rPr>
          <w:rFonts w:ascii="Times New Roman" w:hAnsi="Times New Roman" w:cs="Times New Roman"/>
          <w:sz w:val="28"/>
          <w:szCs w:val="28"/>
        </w:rPr>
        <w:t xml:space="preserve">не </w:t>
      </w:r>
      <w:r w:rsidRPr="0053396D">
        <w:rPr>
          <w:rFonts w:ascii="Times New Roman" w:hAnsi="Times New Roman" w:cs="Times New Roman"/>
          <w:sz w:val="28"/>
          <w:szCs w:val="28"/>
        </w:rPr>
        <w:t>могут уклониться от заключения договора, регулирующего порядок эксплуатации принадлежащих им путей, исключительно по мотивам обоснованного отсутствия технических и технологических возможностей осуществления пропуска вагонов.</w:t>
      </w:r>
    </w:p>
    <w:p w:rsidR="00E906F3" w:rsidRPr="0053396D" w:rsidRDefault="00E906F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Лица, осуществляющие эксплуатацию железнодорожных путей необщего </w:t>
      </w:r>
      <w:r w:rsidRPr="0053396D">
        <w:rPr>
          <w:rFonts w:ascii="Times New Roman" w:hAnsi="Times New Roman" w:cs="Times New Roman"/>
          <w:sz w:val="28"/>
          <w:szCs w:val="28"/>
        </w:rPr>
        <w:lastRenderedPageBreak/>
        <w:t xml:space="preserve">пользования, явно учтенных в технологии функционирования железнодорожной станции, к которой примыкает соответствующий путь, в целях участия </w:t>
      </w:r>
      <w:r w:rsidR="00784C1C">
        <w:rPr>
          <w:rFonts w:ascii="Times New Roman" w:hAnsi="Times New Roman" w:cs="Times New Roman"/>
          <w:sz w:val="28"/>
          <w:szCs w:val="28"/>
        </w:rPr>
        <w:br/>
      </w:r>
      <w:r w:rsidRPr="0053396D">
        <w:rPr>
          <w:rFonts w:ascii="Times New Roman" w:hAnsi="Times New Roman" w:cs="Times New Roman"/>
          <w:sz w:val="28"/>
          <w:szCs w:val="28"/>
        </w:rPr>
        <w:t>в перевозочном процессе вправе урегулировать свои отношения с владельцем транзитного пути необщего пользования, который, в свою очеред</w:t>
      </w:r>
      <w:r w:rsidR="004D63DA" w:rsidRPr="0053396D">
        <w:rPr>
          <w:rFonts w:ascii="Times New Roman" w:hAnsi="Times New Roman" w:cs="Times New Roman"/>
          <w:sz w:val="28"/>
          <w:szCs w:val="28"/>
        </w:rPr>
        <w:t>ь, не может понудить владельца</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тупикового</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пути необщего пользования к вступлению </w:t>
      </w:r>
      <w:r w:rsidR="00784C1C">
        <w:rPr>
          <w:rFonts w:ascii="Times New Roman" w:hAnsi="Times New Roman" w:cs="Times New Roman"/>
          <w:sz w:val="28"/>
          <w:szCs w:val="28"/>
        </w:rPr>
        <w:br/>
      </w:r>
      <w:r w:rsidRPr="0053396D">
        <w:rPr>
          <w:rFonts w:ascii="Times New Roman" w:hAnsi="Times New Roman" w:cs="Times New Roman"/>
          <w:sz w:val="28"/>
          <w:szCs w:val="28"/>
        </w:rPr>
        <w:t>в договорные отношения, ввиду наличия у последнего права выбора способа организации перевозочного процесса, предусмотренного статьей 60 УЖТ РФ.</w:t>
      </w:r>
    </w:p>
    <w:p w:rsidR="00D76C3C" w:rsidRPr="0053396D" w:rsidRDefault="00D76C3C"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Соответствующий договор не является договором аренды пути необщего пользования, а заключается в целях организации проезда через соответствующий участок железнодорожной инфраструктуры.</w:t>
      </w:r>
    </w:p>
    <w:p w:rsidR="00EB1340" w:rsidRPr="0053396D" w:rsidRDefault="00AA70BB"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Суд округа выводы арбитражного апелляционного суда поддержал.</w:t>
      </w:r>
    </w:p>
    <w:p w:rsidR="00D76C3C" w:rsidRPr="0053396D" w:rsidRDefault="00D76C3C" w:rsidP="0053396D">
      <w:pPr>
        <w:widowControl w:val="0"/>
        <w:spacing w:after="0" w:line="360" w:lineRule="auto"/>
        <w:ind w:firstLine="709"/>
        <w:contextualSpacing/>
        <w:jc w:val="both"/>
        <w:rPr>
          <w:rFonts w:ascii="Times New Roman" w:hAnsi="Times New Roman" w:cs="Times New Roman"/>
          <w:sz w:val="28"/>
          <w:szCs w:val="28"/>
        </w:rPr>
      </w:pPr>
    </w:p>
    <w:p w:rsidR="00D76C3C" w:rsidRPr="0053396D" w:rsidRDefault="00357F57" w:rsidP="0053396D">
      <w:pPr>
        <w:pStyle w:val="1"/>
        <w:keepNext w:val="0"/>
        <w:keepLines w:val="0"/>
        <w:widowControl w:val="0"/>
        <w:spacing w:before="0"/>
        <w:ind w:firstLine="709"/>
        <w:contextualSpacing/>
        <w:rPr>
          <w:rFonts w:cs="Times New Roman"/>
          <w:szCs w:val="28"/>
        </w:rPr>
      </w:pPr>
      <w:r w:rsidRPr="0053396D">
        <w:rPr>
          <w:rFonts w:cs="Times New Roman"/>
          <w:szCs w:val="28"/>
        </w:rPr>
        <w:t xml:space="preserve">12. </w:t>
      </w:r>
      <w:r w:rsidR="00967EC3" w:rsidRPr="0053396D">
        <w:rPr>
          <w:rFonts w:cs="Times New Roman"/>
          <w:szCs w:val="28"/>
        </w:rPr>
        <w:t xml:space="preserve">Уведомление грузополучателя о прибытии груза на станцию назначения может осуществляться перевозчиком в том числе </w:t>
      </w:r>
      <w:r w:rsidR="00784C1C">
        <w:rPr>
          <w:rFonts w:cs="Times New Roman"/>
          <w:szCs w:val="28"/>
        </w:rPr>
        <w:br/>
      </w:r>
      <w:r w:rsidR="00967EC3" w:rsidRPr="0053396D">
        <w:rPr>
          <w:rFonts w:cs="Times New Roman"/>
          <w:szCs w:val="28"/>
        </w:rPr>
        <w:t xml:space="preserve">с использованием телефонной связи. </w:t>
      </w:r>
      <w:r w:rsidR="00643143" w:rsidRPr="0053396D">
        <w:rPr>
          <w:rFonts w:cs="Times New Roman"/>
          <w:szCs w:val="28"/>
        </w:rPr>
        <w:t xml:space="preserve">При </w:t>
      </w:r>
      <w:r w:rsidR="00967EC3" w:rsidRPr="0053396D">
        <w:rPr>
          <w:rFonts w:cs="Times New Roman"/>
          <w:szCs w:val="28"/>
        </w:rPr>
        <w:t>проверк</w:t>
      </w:r>
      <w:r w:rsidR="00643143" w:rsidRPr="0053396D">
        <w:rPr>
          <w:rFonts w:cs="Times New Roman"/>
          <w:szCs w:val="28"/>
        </w:rPr>
        <w:t>е</w:t>
      </w:r>
      <w:r w:rsidR="00967EC3" w:rsidRPr="0053396D">
        <w:rPr>
          <w:rFonts w:cs="Times New Roman"/>
          <w:szCs w:val="28"/>
        </w:rPr>
        <w:t xml:space="preserve"> </w:t>
      </w:r>
      <w:r w:rsidR="00643143" w:rsidRPr="0053396D">
        <w:rPr>
          <w:rFonts w:cs="Times New Roman"/>
          <w:szCs w:val="28"/>
        </w:rPr>
        <w:t>срока</w:t>
      </w:r>
      <w:r w:rsidR="00967EC3" w:rsidRPr="0053396D">
        <w:rPr>
          <w:rFonts w:cs="Times New Roman"/>
          <w:szCs w:val="28"/>
        </w:rPr>
        <w:t xml:space="preserve"> исполнения соответствующего обязательства </w:t>
      </w:r>
      <w:r w:rsidR="00643143" w:rsidRPr="0053396D">
        <w:rPr>
          <w:rFonts w:cs="Times New Roman"/>
          <w:szCs w:val="28"/>
        </w:rPr>
        <w:t>необходимо исходить из</w:t>
      </w:r>
      <w:r w:rsidR="00967EC3" w:rsidRPr="0053396D">
        <w:rPr>
          <w:rFonts w:cs="Times New Roman"/>
          <w:szCs w:val="28"/>
        </w:rPr>
        <w:t xml:space="preserve"> един</w:t>
      </w:r>
      <w:r w:rsidR="00643143" w:rsidRPr="0053396D">
        <w:rPr>
          <w:rFonts w:cs="Times New Roman"/>
          <w:szCs w:val="28"/>
        </w:rPr>
        <w:t>ого</w:t>
      </w:r>
      <w:r w:rsidR="00967EC3" w:rsidRPr="0053396D">
        <w:rPr>
          <w:rFonts w:cs="Times New Roman"/>
          <w:szCs w:val="28"/>
        </w:rPr>
        <w:t xml:space="preserve"> порядк</w:t>
      </w:r>
      <w:r w:rsidR="00643143" w:rsidRPr="0053396D">
        <w:rPr>
          <w:rFonts w:cs="Times New Roman"/>
          <w:szCs w:val="28"/>
        </w:rPr>
        <w:t>а</w:t>
      </w:r>
      <w:r w:rsidR="00967EC3" w:rsidRPr="0053396D">
        <w:rPr>
          <w:rFonts w:cs="Times New Roman"/>
          <w:szCs w:val="28"/>
        </w:rPr>
        <w:t xml:space="preserve"> учета времени прибытия груза, установленного Законом </w:t>
      </w:r>
      <w:r w:rsidR="00784C1C">
        <w:rPr>
          <w:rFonts w:cs="Times New Roman"/>
          <w:szCs w:val="28"/>
        </w:rPr>
        <w:br/>
      </w:r>
      <w:r w:rsidR="00967EC3" w:rsidRPr="0053396D">
        <w:rPr>
          <w:rFonts w:cs="Times New Roman"/>
          <w:szCs w:val="28"/>
        </w:rPr>
        <w:t>о железнодорожном транспорте.</w:t>
      </w:r>
    </w:p>
    <w:p w:rsidR="00967EC3" w:rsidRPr="0053396D" w:rsidRDefault="00967EC3" w:rsidP="0053396D">
      <w:pPr>
        <w:widowControl w:val="0"/>
        <w:spacing w:after="0" w:line="360" w:lineRule="auto"/>
        <w:ind w:firstLine="709"/>
        <w:contextualSpacing/>
        <w:jc w:val="both"/>
        <w:rPr>
          <w:rFonts w:ascii="Times New Roman" w:hAnsi="Times New Roman" w:cs="Times New Roman"/>
          <w:sz w:val="28"/>
          <w:szCs w:val="28"/>
        </w:rPr>
      </w:pPr>
    </w:p>
    <w:p w:rsidR="00967EC3" w:rsidRPr="0053396D" w:rsidRDefault="00967EC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Общество (грузополучатель) обратилось в арбитражный суд </w:t>
      </w:r>
      <w:r w:rsidRPr="0053396D">
        <w:rPr>
          <w:rFonts w:ascii="Times New Roman" w:hAnsi="Times New Roman" w:cs="Times New Roman"/>
          <w:sz w:val="28"/>
          <w:szCs w:val="28"/>
        </w:rPr>
        <w:br/>
        <w:t xml:space="preserve">с требованием к компании (перевозчику) о взыскании неустойки за нарушение сроков доставки груза. </w:t>
      </w:r>
    </w:p>
    <w:p w:rsidR="00967EC3" w:rsidRPr="0053396D" w:rsidRDefault="00967EC3"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Отклоняя возражения перевозчика о надлежащем исполнении </w:t>
      </w:r>
      <w:r w:rsidR="00BD6B7E" w:rsidRPr="0053396D">
        <w:rPr>
          <w:rFonts w:ascii="Times New Roman" w:hAnsi="Times New Roman" w:cs="Times New Roman"/>
          <w:sz w:val="28"/>
          <w:szCs w:val="28"/>
        </w:rPr>
        <w:t xml:space="preserve">обязательства по доставке груза, своевременном </w:t>
      </w:r>
      <w:r w:rsidRPr="0053396D">
        <w:rPr>
          <w:rFonts w:ascii="Times New Roman" w:hAnsi="Times New Roman" w:cs="Times New Roman"/>
          <w:sz w:val="28"/>
          <w:szCs w:val="28"/>
        </w:rPr>
        <w:t>уведомлени</w:t>
      </w:r>
      <w:r w:rsidR="00BD6B7E" w:rsidRPr="0053396D">
        <w:rPr>
          <w:rFonts w:ascii="Times New Roman" w:hAnsi="Times New Roman" w:cs="Times New Roman"/>
          <w:sz w:val="28"/>
          <w:szCs w:val="28"/>
        </w:rPr>
        <w:t>и</w:t>
      </w:r>
      <w:r w:rsidRPr="0053396D">
        <w:rPr>
          <w:rFonts w:ascii="Times New Roman" w:hAnsi="Times New Roman" w:cs="Times New Roman"/>
          <w:sz w:val="28"/>
          <w:szCs w:val="28"/>
        </w:rPr>
        <w:t xml:space="preserve"> грузополучателя о прибытии груза на станцию назначения посредством телефонной связи, суды первой и апелляционной инстанци</w:t>
      </w:r>
      <w:r w:rsidR="009E137F">
        <w:rPr>
          <w:rFonts w:ascii="Times New Roman" w:hAnsi="Times New Roman" w:cs="Times New Roman"/>
          <w:sz w:val="28"/>
          <w:szCs w:val="28"/>
        </w:rPr>
        <w:t>й</w:t>
      </w:r>
      <w:r w:rsidRPr="0053396D">
        <w:rPr>
          <w:rFonts w:ascii="Times New Roman" w:hAnsi="Times New Roman" w:cs="Times New Roman"/>
          <w:sz w:val="28"/>
          <w:szCs w:val="28"/>
        </w:rPr>
        <w:t xml:space="preserve"> исходили из того, что подобный способ направления уведомлений не предусмотрен условиями заключенного между сторонами договора.</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Суд округа не согласился с выводами нижестоящих судов </w:t>
      </w:r>
      <w:r w:rsidR="0080290E" w:rsidRPr="0053396D">
        <w:rPr>
          <w:rFonts w:ascii="Times New Roman" w:hAnsi="Times New Roman" w:cs="Times New Roman"/>
          <w:sz w:val="28"/>
          <w:szCs w:val="28"/>
        </w:rPr>
        <w:t>о нарушении перевозчиком порядка уведомления грузополучателя о прибытии груза</w:t>
      </w:r>
      <w:r w:rsidR="009E137F">
        <w:rPr>
          <w:rFonts w:ascii="Times New Roman" w:hAnsi="Times New Roman" w:cs="Times New Roman"/>
          <w:sz w:val="28"/>
          <w:szCs w:val="28"/>
        </w:rPr>
        <w:t>,</w:t>
      </w:r>
      <w:r w:rsidR="0080290E" w:rsidRPr="0053396D">
        <w:rPr>
          <w:rFonts w:ascii="Times New Roman" w:hAnsi="Times New Roman" w:cs="Times New Roman"/>
          <w:sz w:val="28"/>
          <w:szCs w:val="28"/>
        </w:rPr>
        <w:t xml:space="preserve"> </w:t>
      </w:r>
      <w:r w:rsidRPr="0053396D">
        <w:rPr>
          <w:rFonts w:ascii="Times New Roman" w:hAnsi="Times New Roman" w:cs="Times New Roman"/>
          <w:sz w:val="28"/>
          <w:szCs w:val="28"/>
        </w:rPr>
        <w:t xml:space="preserve">исходя </w:t>
      </w:r>
      <w:r w:rsidRPr="0053396D">
        <w:rPr>
          <w:rFonts w:ascii="Times New Roman" w:hAnsi="Times New Roman" w:cs="Times New Roman"/>
          <w:sz w:val="28"/>
          <w:szCs w:val="28"/>
        </w:rPr>
        <w:lastRenderedPageBreak/>
        <w:t>из следующего.</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В соответствии со статьей 792 ГК РФ перевозчик обязан доставить груз, пассажира или багаж в пункт назначения в сроки, определенные в порядке, предусмотренном транспортными уставами и кодексами, а при отсутствии таких сроков в разумный срок.</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Из положений абзацев 4, 7 статьи 33 УЖТ РФ следует, что грузы считаются доставленными в срок, если до истечения указанного в транспортной железнодорожной накладной срока доставки (с учетом корректировки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в соответствии с правилами исчисления сроков доставки грузов, порожних грузовых вагонов железнодорожным транспортом) перевозчик обеспечил выгрузку грузов на железнодорожной станции назначения или вагоны, контейнеры с грузами поданы для выгрузки грузополучателям или владельцам железнодорожных путей необщего пользования для грузополучателей.</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Порожний грузовой вагон считается доставленным в срок, если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порожний грузовой вагон прибыл на железнодорожную станцию назначения и может быть подан получателю или на железнодорожный выставочный путь, о чем перевозчик уведомляет получателя в соответствии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с </w:t>
      </w:r>
      <w:r w:rsidR="003E6D23" w:rsidRPr="0053396D">
        <w:rPr>
          <w:rFonts w:ascii="Times New Roman" w:hAnsi="Times New Roman" w:cs="Times New Roman"/>
          <w:sz w:val="28"/>
          <w:szCs w:val="28"/>
        </w:rPr>
        <w:t>УЖТ РФ</w:t>
      </w:r>
      <w:r w:rsidRPr="0053396D">
        <w:rPr>
          <w:rFonts w:ascii="Times New Roman" w:hAnsi="Times New Roman" w:cs="Times New Roman"/>
          <w:sz w:val="28"/>
          <w:szCs w:val="28"/>
        </w:rPr>
        <w:t xml:space="preserve"> и правилами перевозок грузов железнодорожным транспортом.</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Правила статьи 27 Закона о железнодорожном транспорте предусматривают, что в целях обеспечения непрерывного скоординированного управления перевозочным процессом на территории Российской Федерации применяется единое учетно-отчетное время – московское. </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В силу положений приказ</w:t>
      </w:r>
      <w:r w:rsidR="00784C1C">
        <w:rPr>
          <w:rFonts w:ascii="Times New Roman" w:hAnsi="Times New Roman" w:cs="Times New Roman"/>
          <w:sz w:val="28"/>
          <w:szCs w:val="28"/>
        </w:rPr>
        <w:t>а</w:t>
      </w:r>
      <w:r w:rsidRPr="0053396D">
        <w:rPr>
          <w:rFonts w:ascii="Times New Roman" w:hAnsi="Times New Roman" w:cs="Times New Roman"/>
          <w:sz w:val="28"/>
          <w:szCs w:val="28"/>
        </w:rPr>
        <w:t xml:space="preserve"> </w:t>
      </w:r>
      <w:r w:rsidR="00784C1C" w:rsidRPr="00784C1C">
        <w:rPr>
          <w:rFonts w:ascii="Times New Roman" w:hAnsi="Times New Roman" w:cs="Times New Roman"/>
          <w:sz w:val="28"/>
          <w:szCs w:val="28"/>
        </w:rPr>
        <w:t>Минтранса России</w:t>
      </w:r>
      <w:r w:rsidR="00784C1C">
        <w:rPr>
          <w:rFonts w:ascii="Times New Roman" w:hAnsi="Times New Roman" w:cs="Times New Roman"/>
          <w:sz w:val="28"/>
          <w:szCs w:val="28"/>
        </w:rPr>
        <w:t xml:space="preserve"> </w:t>
      </w:r>
      <w:r w:rsidRPr="0053396D">
        <w:rPr>
          <w:rFonts w:ascii="Times New Roman" w:hAnsi="Times New Roman" w:cs="Times New Roman"/>
          <w:sz w:val="28"/>
          <w:szCs w:val="28"/>
        </w:rPr>
        <w:t xml:space="preserve">от 19.06.2019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191</w:t>
      </w:r>
      <w:r w:rsidR="00DE0CAF" w:rsidRPr="0053396D">
        <w:rPr>
          <w:rFonts w:ascii="Times New Roman" w:hAnsi="Times New Roman" w:cs="Times New Roman"/>
          <w:sz w:val="28"/>
          <w:szCs w:val="28"/>
        </w:rPr>
        <w:t xml:space="preserve"> </w:t>
      </w:r>
      <w:r w:rsidR="00784C1C">
        <w:rPr>
          <w:rFonts w:ascii="Times New Roman" w:hAnsi="Times New Roman" w:cs="Times New Roman"/>
          <w:sz w:val="28"/>
          <w:szCs w:val="28"/>
        </w:rPr>
        <w:br/>
      </w:r>
      <w:r w:rsidR="00DE0CAF" w:rsidRPr="0053396D">
        <w:rPr>
          <w:rFonts w:ascii="Times New Roman" w:hAnsi="Times New Roman" w:cs="Times New Roman"/>
          <w:sz w:val="28"/>
          <w:szCs w:val="28"/>
        </w:rPr>
        <w:t>«</w:t>
      </w:r>
      <w:r w:rsidRPr="0053396D">
        <w:rPr>
          <w:rFonts w:ascii="Times New Roman" w:hAnsi="Times New Roman" w:cs="Times New Roman"/>
          <w:sz w:val="28"/>
          <w:szCs w:val="28"/>
        </w:rPr>
        <w:t>Об утверждении единых форм перевозочных документов на перевозку грузов железнодорожным транспортом</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дата и время уведомления о прибытии груза по</w:t>
      </w:r>
      <w:r w:rsidR="00B75B13" w:rsidRPr="0053396D">
        <w:rPr>
          <w:rFonts w:ascii="Times New Roman" w:hAnsi="Times New Roman" w:cs="Times New Roman"/>
          <w:sz w:val="28"/>
          <w:szCs w:val="28"/>
        </w:rPr>
        <w:t>д</w:t>
      </w:r>
      <w:r w:rsidRPr="0053396D">
        <w:rPr>
          <w:rFonts w:ascii="Times New Roman" w:hAnsi="Times New Roman" w:cs="Times New Roman"/>
          <w:sz w:val="28"/>
          <w:szCs w:val="28"/>
        </w:rPr>
        <w:t xml:space="preserve">лежит отражению в перевозочном документе. </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Статьей 34 УЖТ РФ установлено, что перевозчик обязан уведомить </w:t>
      </w:r>
      <w:r w:rsidRPr="0053396D">
        <w:rPr>
          <w:rFonts w:ascii="Times New Roman" w:hAnsi="Times New Roman" w:cs="Times New Roman"/>
          <w:sz w:val="28"/>
          <w:szCs w:val="28"/>
        </w:rPr>
        <w:lastRenderedPageBreak/>
        <w:t xml:space="preserve">грузополучателя о прибывших в его адрес грузах не позднее чем в 12 часов дня, следующего за днем прибытия грузов. Порядок и способ уведомления устанавливаются по соглашению сторон. Перевозчик уведомляет грузополучателя, владельца железнодорожного пути необщего пользования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о времени подачи вагонов, контейнеров с грузами к месту их выгрузки грузополучателем не позднее чем за два часа до объявленной подачи вагонов, контейнеров, если иное не предусмотрено соглашением сторон. </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соответствии с положениями, установленными в пункте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В силу разъяснений, изложенных в абзаце третьем пункта 65 постановления Пленума Верховного Суда Российской Федерации от 23.06.2015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25</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О применении судами некоторых положений раздела I части первой Гражданского кодекса Российской Федерации</w:t>
      </w:r>
      <w:r w:rsidR="00DE0CAF" w:rsidRPr="0053396D">
        <w:rPr>
          <w:rFonts w:ascii="Times New Roman" w:hAnsi="Times New Roman" w:cs="Times New Roman"/>
          <w:sz w:val="28"/>
          <w:szCs w:val="28"/>
        </w:rPr>
        <w:t>»,</w:t>
      </w:r>
      <w:r w:rsidRPr="0053396D">
        <w:rPr>
          <w:rFonts w:ascii="Times New Roman" w:hAnsi="Times New Roman" w:cs="Times New Roman"/>
          <w:sz w:val="28"/>
          <w:szCs w:val="28"/>
        </w:rPr>
        <w:t xml:space="preserve"> риск неполучения юридически значимых сообщений по причинам, находящимся в зоне его контроля, возложен на получателя. </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Пунктом 2 Правил выдачи грузов на железнодорожном транспорте, утвержденных приказом Министерства путей сообщения Российской Федерации от 18.06.2003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29</w:t>
      </w:r>
      <w:r w:rsidRPr="0053396D">
        <w:rPr>
          <w:rStyle w:val="a5"/>
          <w:rFonts w:ascii="Times New Roman" w:hAnsi="Times New Roman" w:cs="Times New Roman"/>
          <w:sz w:val="28"/>
          <w:szCs w:val="28"/>
        </w:rPr>
        <w:footnoteReference w:id="24"/>
      </w:r>
      <w:r w:rsidR="00B75B13" w:rsidRPr="0053396D">
        <w:rPr>
          <w:rFonts w:ascii="Times New Roman" w:hAnsi="Times New Roman" w:cs="Times New Roman"/>
          <w:sz w:val="28"/>
          <w:szCs w:val="28"/>
        </w:rPr>
        <w:t>,</w:t>
      </w:r>
      <w:r w:rsidRPr="0053396D">
        <w:rPr>
          <w:rFonts w:ascii="Times New Roman" w:hAnsi="Times New Roman" w:cs="Times New Roman"/>
          <w:sz w:val="28"/>
          <w:szCs w:val="28"/>
        </w:rPr>
        <w:t xml:space="preserve"> установлено, что передача уведомления одновременно регистрируется уполномоченным представителем перевозчика в книге уведомлений о прибытии грузов по установленной перевозчиком форме, а также указывается в оригинале транспортной железнодорожной накладной и дорожной ведомости в порядке, установленном правилами заполнения перевозочных документов при перевозках грузов железнодорожным транспортом. Перевозчик уведомляет грузополучателя о прибывших в его адрес грузах письменным </w:t>
      </w:r>
      <w:r w:rsidR="00784C1C">
        <w:rPr>
          <w:rFonts w:ascii="Times New Roman" w:hAnsi="Times New Roman" w:cs="Times New Roman"/>
          <w:sz w:val="28"/>
          <w:szCs w:val="28"/>
        </w:rPr>
        <w:br/>
      </w:r>
      <w:r w:rsidRPr="0053396D">
        <w:rPr>
          <w:rFonts w:ascii="Times New Roman" w:hAnsi="Times New Roman" w:cs="Times New Roman"/>
          <w:sz w:val="28"/>
          <w:szCs w:val="28"/>
        </w:rPr>
        <w:lastRenderedPageBreak/>
        <w:t xml:space="preserve">или телефонным способом, если иной способ не предусмотрен соглашением сторон. </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С учетом изложенного возможность уведомления грузополучателя посредством телефонной связи прямо предусмотрена правилами, регулирующими отношения, возникающие в сфере железнодорожной перевозки. Указанные положения соответствуют цели обеспечения непрерывности перевозочного процесса, осуществляемого совместно с владельцами инфраструктур и перевозчиками, предусмотренной статьей 4 Закона </w:t>
      </w:r>
      <w:r w:rsidR="00784C1C">
        <w:rPr>
          <w:rFonts w:ascii="Times New Roman" w:hAnsi="Times New Roman" w:cs="Times New Roman"/>
          <w:sz w:val="28"/>
          <w:szCs w:val="28"/>
        </w:rPr>
        <w:br/>
      </w:r>
      <w:r w:rsidRPr="0053396D">
        <w:rPr>
          <w:rFonts w:ascii="Times New Roman" w:hAnsi="Times New Roman" w:cs="Times New Roman"/>
          <w:sz w:val="28"/>
          <w:szCs w:val="28"/>
        </w:rPr>
        <w:t xml:space="preserve">о железнодорожном транспорте. </w:t>
      </w:r>
    </w:p>
    <w:p w:rsidR="00BD6B7E" w:rsidRPr="0053396D" w:rsidRDefault="00BD6B7E" w:rsidP="0053396D">
      <w:pPr>
        <w:widowControl w:val="0"/>
        <w:spacing w:after="0" w:line="360" w:lineRule="auto"/>
        <w:ind w:firstLine="709"/>
        <w:contextualSpacing/>
        <w:jc w:val="both"/>
        <w:rPr>
          <w:rFonts w:ascii="Times New Roman" w:hAnsi="Times New Roman" w:cs="Times New Roman"/>
          <w:sz w:val="28"/>
          <w:szCs w:val="28"/>
        </w:rPr>
      </w:pPr>
      <w:r w:rsidRPr="0053396D">
        <w:rPr>
          <w:rFonts w:ascii="Times New Roman" w:hAnsi="Times New Roman" w:cs="Times New Roman"/>
          <w:sz w:val="28"/>
          <w:szCs w:val="28"/>
        </w:rPr>
        <w:t xml:space="preserve">Таким образом, при рассмотрении споров о взыскании с перевозчика пени за несвоевременную доставку грузов (порожних вагонов) судам надлежит учитывать не только условия заключенных между перевозчиком </w:t>
      </w:r>
      <w:r w:rsidR="00C55C44" w:rsidRPr="0053396D">
        <w:rPr>
          <w:rFonts w:ascii="Times New Roman" w:hAnsi="Times New Roman" w:cs="Times New Roman"/>
          <w:sz w:val="28"/>
          <w:szCs w:val="28"/>
        </w:rPr>
        <w:br/>
      </w:r>
      <w:r w:rsidRPr="0053396D">
        <w:rPr>
          <w:rFonts w:ascii="Times New Roman" w:hAnsi="Times New Roman" w:cs="Times New Roman"/>
          <w:sz w:val="28"/>
          <w:szCs w:val="28"/>
        </w:rPr>
        <w:t xml:space="preserve">и грузополучателем (получателем вагонов) соглашений, но и положения </w:t>
      </w:r>
      <w:r w:rsidR="00784C1C">
        <w:rPr>
          <w:rFonts w:ascii="Times New Roman" w:hAnsi="Times New Roman" w:cs="Times New Roman"/>
          <w:sz w:val="28"/>
          <w:szCs w:val="28"/>
        </w:rPr>
        <w:br/>
      </w:r>
      <w:r w:rsidRPr="0053396D">
        <w:rPr>
          <w:rFonts w:ascii="Times New Roman" w:hAnsi="Times New Roman" w:cs="Times New Roman"/>
          <w:sz w:val="28"/>
          <w:szCs w:val="28"/>
        </w:rPr>
        <w:t xml:space="preserve">пункта 2 Правил </w:t>
      </w:r>
      <w:r w:rsidR="00DE0CAF" w:rsidRPr="0053396D">
        <w:rPr>
          <w:rFonts w:ascii="Times New Roman" w:hAnsi="Times New Roman" w:cs="Times New Roman"/>
          <w:sz w:val="28"/>
          <w:szCs w:val="28"/>
        </w:rPr>
        <w:t xml:space="preserve">№ </w:t>
      </w:r>
      <w:r w:rsidRPr="0053396D">
        <w:rPr>
          <w:rFonts w:ascii="Times New Roman" w:hAnsi="Times New Roman" w:cs="Times New Roman"/>
          <w:sz w:val="28"/>
          <w:szCs w:val="28"/>
        </w:rPr>
        <w:t>29, а также исходить из единого порядка учета времени прибытия груза (вагонов) на железнодорожном транспорте, установленного статьей 27 Закона о железнодорожном транспорте.</w:t>
      </w:r>
    </w:p>
    <w:p w:rsidR="00A5629E" w:rsidRPr="0053396D" w:rsidRDefault="00A5629E" w:rsidP="0053396D">
      <w:pPr>
        <w:widowControl w:val="0"/>
        <w:spacing w:after="0" w:line="360" w:lineRule="auto"/>
        <w:ind w:firstLine="709"/>
        <w:contextualSpacing/>
        <w:jc w:val="both"/>
        <w:rPr>
          <w:rFonts w:ascii="Times New Roman" w:hAnsi="Times New Roman" w:cs="Times New Roman"/>
          <w:sz w:val="28"/>
          <w:szCs w:val="28"/>
        </w:rPr>
      </w:pPr>
    </w:p>
    <w:p w:rsidR="00A5629E" w:rsidRPr="0053396D" w:rsidRDefault="00357F57" w:rsidP="0053396D">
      <w:pPr>
        <w:pStyle w:val="1"/>
        <w:keepNext w:val="0"/>
        <w:keepLines w:val="0"/>
        <w:widowControl w:val="0"/>
        <w:spacing w:before="0"/>
        <w:ind w:firstLine="709"/>
        <w:contextualSpacing/>
        <w:rPr>
          <w:rFonts w:cs="Times New Roman"/>
          <w:szCs w:val="28"/>
        </w:rPr>
      </w:pPr>
      <w:r w:rsidRPr="0053396D">
        <w:rPr>
          <w:rFonts w:cs="Times New Roman"/>
          <w:szCs w:val="28"/>
        </w:rPr>
        <w:t xml:space="preserve">13. </w:t>
      </w:r>
      <w:r w:rsidR="00A5629E" w:rsidRPr="0053396D">
        <w:rPr>
          <w:rFonts w:cs="Times New Roman"/>
          <w:szCs w:val="28"/>
        </w:rPr>
        <w:t xml:space="preserve">Соотношение убытков и неустойки, связанных с ненадлежащим исполнением обязательств по договору перевозки, подчиняется общим правилам статьи 394 ГК РФ о зачетном характере гражданско-правовой санкции и предполагает сравнение величин (номинального денежного выражения) убытков и неустойки с последующим взысканием большей </w:t>
      </w:r>
      <w:r w:rsidR="00784C1C">
        <w:rPr>
          <w:rFonts w:cs="Times New Roman"/>
          <w:szCs w:val="28"/>
        </w:rPr>
        <w:br/>
      </w:r>
      <w:r w:rsidR="00A5629E" w:rsidRPr="0053396D">
        <w:rPr>
          <w:rFonts w:cs="Times New Roman"/>
          <w:szCs w:val="28"/>
        </w:rPr>
        <w:t xml:space="preserve">из этих сумм (так как в остальной части убытки зачитываются в счет присуждаемой неустойки). </w:t>
      </w:r>
    </w:p>
    <w:p w:rsidR="00A5629E" w:rsidRPr="0053396D" w:rsidRDefault="00A5629E" w:rsidP="0053396D">
      <w:pPr>
        <w:pStyle w:val="1"/>
        <w:keepNext w:val="0"/>
        <w:keepLines w:val="0"/>
        <w:widowControl w:val="0"/>
        <w:spacing w:before="0"/>
        <w:ind w:firstLine="709"/>
        <w:contextualSpacing/>
        <w:rPr>
          <w:rFonts w:cs="Times New Roman"/>
          <w:szCs w:val="28"/>
        </w:rPr>
      </w:pP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Общество обратилось в арбитражный суд с иском к компании о взыскании убытков, причиненных сверхнормативным простоем вагонов в размере </w:t>
      </w:r>
      <w:r w:rsidR="00784C1C">
        <w:rPr>
          <w:rFonts w:ascii="Times New Roman" w:eastAsia="Calibri" w:hAnsi="Times New Roman" w:cs="Times New Roman"/>
          <w:sz w:val="28"/>
          <w:szCs w:val="28"/>
        </w:rPr>
        <w:br/>
      </w:r>
      <w:r w:rsidRPr="0053396D">
        <w:rPr>
          <w:rFonts w:ascii="Times New Roman" w:eastAsia="Calibri" w:hAnsi="Times New Roman" w:cs="Times New Roman"/>
          <w:sz w:val="28"/>
          <w:szCs w:val="28"/>
        </w:rPr>
        <w:t>2</w:t>
      </w:r>
      <w:r w:rsidR="008E11E0" w:rsidRPr="0053396D">
        <w:rPr>
          <w:rFonts w:ascii="Times New Roman" w:eastAsia="Calibri" w:hAnsi="Times New Roman" w:cs="Times New Roman"/>
          <w:sz w:val="28"/>
          <w:szCs w:val="28"/>
        </w:rPr>
        <w:t>25</w:t>
      </w:r>
      <w:r w:rsidRPr="0053396D">
        <w:rPr>
          <w:rFonts w:ascii="Times New Roman" w:eastAsia="Calibri" w:hAnsi="Times New Roman" w:cs="Times New Roman"/>
          <w:sz w:val="28"/>
          <w:szCs w:val="28"/>
        </w:rPr>
        <w:t> 000 руб. и штрафа в размере 2</w:t>
      </w:r>
      <w:r w:rsidR="008E11E0" w:rsidRPr="0053396D">
        <w:rPr>
          <w:rFonts w:ascii="Times New Roman" w:eastAsia="Calibri" w:hAnsi="Times New Roman" w:cs="Times New Roman"/>
          <w:sz w:val="28"/>
          <w:szCs w:val="28"/>
        </w:rPr>
        <w:t>82</w:t>
      </w:r>
      <w:r w:rsidRPr="0053396D">
        <w:rPr>
          <w:rFonts w:ascii="Times New Roman" w:eastAsia="Calibri" w:hAnsi="Times New Roman" w:cs="Times New Roman"/>
          <w:sz w:val="28"/>
          <w:szCs w:val="28"/>
        </w:rPr>
        <w:t xml:space="preserve"> 000 руб. </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Частично удовлетворяя исковые требования в сумме 225 000 руб., суды первой и апелляционной инстанций пришли к выводу о доказанности факта </w:t>
      </w:r>
      <w:r w:rsidRPr="0053396D">
        <w:rPr>
          <w:rFonts w:ascii="Times New Roman" w:eastAsia="Calibri" w:hAnsi="Times New Roman" w:cs="Times New Roman"/>
          <w:sz w:val="28"/>
          <w:szCs w:val="28"/>
        </w:rPr>
        <w:lastRenderedPageBreak/>
        <w:t xml:space="preserve">причинения истцу убытков действиями ответчика в соответствующем размере </w:t>
      </w:r>
      <w:r w:rsidR="00784C1C">
        <w:rPr>
          <w:rFonts w:ascii="Times New Roman" w:eastAsia="Calibri" w:hAnsi="Times New Roman" w:cs="Times New Roman"/>
          <w:sz w:val="28"/>
          <w:szCs w:val="28"/>
        </w:rPr>
        <w:br/>
      </w:r>
      <w:r w:rsidRPr="0053396D">
        <w:rPr>
          <w:rFonts w:ascii="Times New Roman" w:eastAsia="Calibri" w:hAnsi="Times New Roman" w:cs="Times New Roman"/>
          <w:sz w:val="28"/>
          <w:szCs w:val="28"/>
        </w:rPr>
        <w:t xml:space="preserve">и о наличии оснований для их возмещения в регрессном порядке. Отказывая </w:t>
      </w:r>
      <w:r w:rsidR="00784C1C">
        <w:rPr>
          <w:rFonts w:ascii="Times New Roman" w:eastAsia="Calibri" w:hAnsi="Times New Roman" w:cs="Times New Roman"/>
          <w:sz w:val="28"/>
          <w:szCs w:val="28"/>
        </w:rPr>
        <w:br/>
      </w:r>
      <w:r w:rsidRPr="0053396D">
        <w:rPr>
          <w:rFonts w:ascii="Times New Roman" w:eastAsia="Calibri" w:hAnsi="Times New Roman" w:cs="Times New Roman"/>
          <w:sz w:val="28"/>
          <w:szCs w:val="28"/>
        </w:rPr>
        <w:t>в остальной части иска, суды исходили из согласования сторонами в договоре условия о зачетной неустойке и невозможност</w:t>
      </w:r>
      <w:r w:rsidR="009E137F">
        <w:rPr>
          <w:rFonts w:ascii="Times New Roman" w:eastAsia="Calibri" w:hAnsi="Times New Roman" w:cs="Times New Roman"/>
          <w:sz w:val="28"/>
          <w:szCs w:val="28"/>
        </w:rPr>
        <w:t>и</w:t>
      </w:r>
      <w:r w:rsidRPr="0053396D">
        <w:rPr>
          <w:rFonts w:ascii="Times New Roman" w:eastAsia="Calibri" w:hAnsi="Times New Roman" w:cs="Times New Roman"/>
          <w:sz w:val="28"/>
          <w:szCs w:val="28"/>
        </w:rPr>
        <w:t xml:space="preserve"> в связи с этим применения двойной меры ответственности за одно и то</w:t>
      </w:r>
      <w:r w:rsidR="00784C1C">
        <w:rPr>
          <w:rFonts w:ascii="Times New Roman" w:eastAsia="Calibri" w:hAnsi="Times New Roman" w:cs="Times New Roman"/>
          <w:sz w:val="28"/>
          <w:szCs w:val="28"/>
        </w:rPr>
        <w:t xml:space="preserve"> </w:t>
      </w:r>
      <w:bookmarkStart w:id="0" w:name="_GoBack"/>
      <w:bookmarkEnd w:id="0"/>
      <w:r w:rsidRPr="0053396D">
        <w:rPr>
          <w:rFonts w:ascii="Times New Roman" w:eastAsia="Calibri" w:hAnsi="Times New Roman" w:cs="Times New Roman"/>
          <w:sz w:val="28"/>
          <w:szCs w:val="28"/>
        </w:rPr>
        <w:t>же нарушение обязательства в виде дополнительного взыскания штрафа на сумму 282 000 руб.</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Изменяя решение суда</w:t>
      </w:r>
      <w:r w:rsidR="009E137F">
        <w:rPr>
          <w:rFonts w:ascii="Times New Roman" w:eastAsia="Calibri" w:hAnsi="Times New Roman" w:cs="Times New Roman"/>
          <w:sz w:val="28"/>
          <w:szCs w:val="28"/>
        </w:rPr>
        <w:t xml:space="preserve"> первой инстанции, </w:t>
      </w:r>
      <w:r w:rsidR="009E137F" w:rsidRPr="0053396D">
        <w:rPr>
          <w:rFonts w:ascii="Times New Roman" w:eastAsia="Calibri" w:hAnsi="Times New Roman" w:cs="Times New Roman"/>
          <w:sz w:val="28"/>
          <w:szCs w:val="28"/>
        </w:rPr>
        <w:t xml:space="preserve">постановление </w:t>
      </w:r>
      <w:r w:rsidR="009E137F">
        <w:rPr>
          <w:rFonts w:ascii="Times New Roman" w:eastAsia="Calibri" w:hAnsi="Times New Roman" w:cs="Times New Roman"/>
          <w:sz w:val="28"/>
          <w:szCs w:val="28"/>
        </w:rPr>
        <w:t xml:space="preserve">суда </w:t>
      </w:r>
      <w:r w:rsidRPr="0053396D">
        <w:rPr>
          <w:rFonts w:ascii="Times New Roman" w:eastAsia="Calibri" w:hAnsi="Times New Roman" w:cs="Times New Roman"/>
          <w:sz w:val="28"/>
          <w:szCs w:val="28"/>
        </w:rPr>
        <w:t>апелляционно</w:t>
      </w:r>
      <w:r w:rsidR="009E137F">
        <w:rPr>
          <w:rFonts w:ascii="Times New Roman" w:eastAsia="Calibri" w:hAnsi="Times New Roman" w:cs="Times New Roman"/>
          <w:sz w:val="28"/>
          <w:szCs w:val="28"/>
        </w:rPr>
        <w:t>й инстанции</w:t>
      </w:r>
      <w:r w:rsidRPr="0053396D">
        <w:rPr>
          <w:rFonts w:ascii="Times New Roman" w:eastAsia="Calibri" w:hAnsi="Times New Roman" w:cs="Times New Roman"/>
          <w:sz w:val="28"/>
          <w:szCs w:val="28"/>
        </w:rPr>
        <w:t xml:space="preserve"> и принимая новый судебный акт о взыскании штрафа на </w:t>
      </w:r>
      <w:r w:rsidR="009E137F">
        <w:rPr>
          <w:rFonts w:ascii="Times New Roman" w:eastAsia="Calibri" w:hAnsi="Times New Roman" w:cs="Times New Roman"/>
          <w:sz w:val="28"/>
          <w:szCs w:val="28"/>
        </w:rPr>
        <w:t xml:space="preserve">сумму 282 000 руб. и об отказе </w:t>
      </w:r>
      <w:r w:rsidRPr="0053396D">
        <w:rPr>
          <w:rFonts w:ascii="Times New Roman" w:eastAsia="Calibri" w:hAnsi="Times New Roman" w:cs="Times New Roman"/>
          <w:sz w:val="28"/>
          <w:szCs w:val="28"/>
        </w:rPr>
        <w:t>во взыскании убытков, суд округа указал следующее.</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Законодательные условия одновременного применения мер гражданско-правовой ответственности в виде возмещения убытков и начисления неустойки определены статьей 394 ГК РФ, которая устанавливает общее правило о том, что, если за неисполнение или ненадлежащее исполнение обязательства установлена неустойка, убытки возмещаются в части, не покрытой неустойкой. </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Вместе с тем законом или договором могут быть предусмотрены случаи,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 </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В соответствии с частью 1 статьи 431 ГК РФ при толковании условий договора судом принимается во внимание буквальное значение содержащихся </w:t>
      </w:r>
      <w:r w:rsidR="00784C1C">
        <w:rPr>
          <w:rFonts w:ascii="Times New Roman" w:eastAsia="Calibri" w:hAnsi="Times New Roman" w:cs="Times New Roman"/>
          <w:sz w:val="28"/>
          <w:szCs w:val="28"/>
        </w:rPr>
        <w:br/>
      </w:r>
      <w:r w:rsidRPr="0053396D">
        <w:rPr>
          <w:rFonts w:ascii="Times New Roman" w:eastAsia="Calibri" w:hAnsi="Times New Roman" w:cs="Times New Roman"/>
          <w:sz w:val="28"/>
          <w:szCs w:val="28"/>
        </w:rPr>
        <w:t xml:space="preserve">в нем слов и выражений. Буквальное значение условия договора в случае </w:t>
      </w:r>
      <w:r w:rsidRPr="0053396D">
        <w:rPr>
          <w:rFonts w:ascii="Times New Roman" w:eastAsia="Calibri" w:hAnsi="Times New Roman" w:cs="Times New Roman"/>
          <w:sz w:val="28"/>
          <w:szCs w:val="28"/>
        </w:rPr>
        <w:br/>
        <w:t xml:space="preserve">его неясности устанавливается путем сопоставления с другими условиями </w:t>
      </w:r>
      <w:r w:rsidRPr="0053396D">
        <w:rPr>
          <w:rFonts w:ascii="Times New Roman" w:eastAsia="Calibri" w:hAnsi="Times New Roman" w:cs="Times New Roman"/>
          <w:sz w:val="28"/>
          <w:szCs w:val="28"/>
        </w:rPr>
        <w:br/>
        <w:t xml:space="preserve">и смыслом договора в целом. </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Как разъяснено в пункте 43 Постановления </w:t>
      </w:r>
      <w:r w:rsidR="00DE0CAF" w:rsidRPr="0053396D">
        <w:rPr>
          <w:rFonts w:ascii="Times New Roman" w:eastAsia="Calibri" w:hAnsi="Times New Roman" w:cs="Times New Roman"/>
          <w:sz w:val="28"/>
          <w:szCs w:val="28"/>
        </w:rPr>
        <w:t xml:space="preserve">№ </w:t>
      </w:r>
      <w:r w:rsidRPr="0053396D">
        <w:rPr>
          <w:rFonts w:ascii="Times New Roman" w:eastAsia="Calibri" w:hAnsi="Times New Roman" w:cs="Times New Roman"/>
          <w:sz w:val="28"/>
          <w:szCs w:val="28"/>
        </w:rPr>
        <w:t xml:space="preserve">49, такое значение определяется с учетом их общепринятого употребления любым участником гражданского оборота, действующим разумно и добросовестно (пункт 5 </w:t>
      </w:r>
      <w:r w:rsidR="009E137F">
        <w:rPr>
          <w:rFonts w:ascii="Times New Roman" w:eastAsia="Calibri" w:hAnsi="Times New Roman" w:cs="Times New Roman"/>
          <w:sz w:val="28"/>
          <w:szCs w:val="28"/>
        </w:rPr>
        <w:br/>
      </w:r>
      <w:r w:rsidRPr="0053396D">
        <w:rPr>
          <w:rFonts w:ascii="Times New Roman" w:eastAsia="Calibri" w:hAnsi="Times New Roman" w:cs="Times New Roman"/>
          <w:sz w:val="28"/>
          <w:szCs w:val="28"/>
        </w:rPr>
        <w:t>статьи 10, пункт 3 статьи 307 ГК РФ), если иное значение не следует из деловой практики сторон и иных обстоятельств дела.</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lastRenderedPageBreak/>
        <w:t xml:space="preserve">Исходя из буквального толкования договора, вывод судов о зачетном характере неустойки является верным. Договор не содержит условий о том, </w:t>
      </w:r>
      <w:r w:rsidR="00784C1C">
        <w:rPr>
          <w:rFonts w:ascii="Times New Roman" w:eastAsia="Calibri" w:hAnsi="Times New Roman" w:cs="Times New Roman"/>
          <w:sz w:val="28"/>
          <w:szCs w:val="28"/>
        </w:rPr>
        <w:br/>
      </w:r>
      <w:r w:rsidRPr="0053396D">
        <w:rPr>
          <w:rFonts w:ascii="Times New Roman" w:eastAsia="Calibri" w:hAnsi="Times New Roman" w:cs="Times New Roman"/>
          <w:sz w:val="28"/>
          <w:szCs w:val="28"/>
        </w:rPr>
        <w:t xml:space="preserve">что установленная в нем за несвоевременный возврат вагонов неустойка носит иной (штрафной, исключительный, альтернативный) характер, в связи с чем следует исходить из ее зачетного свойства, соответствующего </w:t>
      </w:r>
      <w:proofErr w:type="spellStart"/>
      <w:r w:rsidRPr="0053396D">
        <w:rPr>
          <w:rFonts w:ascii="Times New Roman" w:eastAsia="Calibri" w:hAnsi="Times New Roman" w:cs="Times New Roman"/>
          <w:sz w:val="28"/>
          <w:szCs w:val="28"/>
        </w:rPr>
        <w:t>общерегулятивному</w:t>
      </w:r>
      <w:proofErr w:type="spellEnd"/>
      <w:r w:rsidRPr="0053396D">
        <w:rPr>
          <w:rFonts w:ascii="Times New Roman" w:eastAsia="Calibri" w:hAnsi="Times New Roman" w:cs="Times New Roman"/>
          <w:sz w:val="28"/>
          <w:szCs w:val="28"/>
        </w:rPr>
        <w:t xml:space="preserve"> смыслу диспозитивной нормы статьи 394 ГК РФ. </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Вопреки утверждению общества, условие о выплате виновной стороной </w:t>
      </w:r>
      <w:r w:rsidR="00784C1C">
        <w:rPr>
          <w:rFonts w:ascii="Times New Roman" w:eastAsia="Calibri" w:hAnsi="Times New Roman" w:cs="Times New Roman"/>
          <w:sz w:val="28"/>
          <w:szCs w:val="28"/>
        </w:rPr>
        <w:br/>
      </w:r>
      <w:r w:rsidRPr="0053396D">
        <w:rPr>
          <w:rFonts w:ascii="Times New Roman" w:eastAsia="Calibri" w:hAnsi="Times New Roman" w:cs="Times New Roman"/>
          <w:sz w:val="28"/>
          <w:szCs w:val="28"/>
        </w:rPr>
        <w:t xml:space="preserve">за сверхнормативное использование вагонов убытков в полной сумме сверх неустойки из условий договора не следует. </w:t>
      </w:r>
    </w:p>
    <w:p w:rsidR="00A5629E" w:rsidRPr="0053396D" w:rsidRDefault="009E137F"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то же время суды,</w:t>
      </w:r>
      <w:r w:rsidR="00A5629E" w:rsidRPr="0053396D">
        <w:rPr>
          <w:rFonts w:ascii="Times New Roman" w:eastAsia="Calibri" w:hAnsi="Times New Roman" w:cs="Times New Roman"/>
          <w:sz w:val="28"/>
          <w:szCs w:val="28"/>
        </w:rPr>
        <w:t xml:space="preserve"> правильно установив фактическое обстоятельство </w:t>
      </w:r>
      <w:r w:rsidR="00A5629E" w:rsidRPr="0053396D">
        <w:rPr>
          <w:rFonts w:ascii="Times New Roman" w:eastAsia="Calibri" w:hAnsi="Times New Roman" w:cs="Times New Roman"/>
          <w:sz w:val="28"/>
          <w:szCs w:val="28"/>
        </w:rPr>
        <w:br/>
        <w:t>о зачетном характере неустойки, не</w:t>
      </w:r>
      <w:r w:rsidR="008E11E0" w:rsidRPr="0053396D">
        <w:rPr>
          <w:rFonts w:ascii="Times New Roman" w:eastAsia="Calibri" w:hAnsi="Times New Roman" w:cs="Times New Roman"/>
          <w:sz w:val="28"/>
          <w:szCs w:val="28"/>
        </w:rPr>
        <w:t>верно</w:t>
      </w:r>
      <w:r w:rsidR="00A5629E" w:rsidRPr="0053396D">
        <w:rPr>
          <w:rFonts w:ascii="Times New Roman" w:eastAsia="Calibri" w:hAnsi="Times New Roman" w:cs="Times New Roman"/>
          <w:sz w:val="28"/>
          <w:szCs w:val="28"/>
        </w:rPr>
        <w:t xml:space="preserve"> применили норму статьи 394 </w:t>
      </w:r>
      <w:r w:rsidR="00A5629E" w:rsidRPr="0053396D">
        <w:rPr>
          <w:rFonts w:ascii="Times New Roman" w:eastAsia="Calibri" w:hAnsi="Times New Roman" w:cs="Times New Roman"/>
          <w:sz w:val="28"/>
          <w:szCs w:val="28"/>
        </w:rPr>
        <w:br/>
        <w:t xml:space="preserve">ГК РФ в связи с чем ошибочно определили размер подлежащей взысканию денежной суммы. </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Применение установленных статьей 394 ГК РФ правил о зачетной неустойке при одновременном применении </w:t>
      </w:r>
      <w:r w:rsidR="008E11E0" w:rsidRPr="0053396D">
        <w:rPr>
          <w:rFonts w:ascii="Times New Roman" w:eastAsia="Calibri" w:hAnsi="Times New Roman" w:cs="Times New Roman"/>
          <w:sz w:val="28"/>
          <w:szCs w:val="28"/>
        </w:rPr>
        <w:t>нескольких</w:t>
      </w:r>
      <w:r w:rsidRPr="0053396D">
        <w:rPr>
          <w:rFonts w:ascii="Times New Roman" w:eastAsia="Calibri" w:hAnsi="Times New Roman" w:cs="Times New Roman"/>
          <w:sz w:val="28"/>
          <w:szCs w:val="28"/>
        </w:rPr>
        <w:t xml:space="preserve"> мер гражданско-правовой ответственности предполагает сравнение величин (номинального денежного выражения) убытков и неустойки с последующим взысканием большей из этих сумм (так как в остальной части убытки зачитываются в счет присуждаемой неустойки). </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Поскольку в данном случае величина начисленного по договору штрафа составила 282 000 руб., а размер убытков – 225 000 руб., то по результатам соответствующего зачета подлежит взысканию большая сумма, а именно </w:t>
      </w:r>
      <w:r w:rsidR="00784C1C">
        <w:rPr>
          <w:rFonts w:ascii="Times New Roman" w:eastAsia="Calibri" w:hAnsi="Times New Roman" w:cs="Times New Roman"/>
          <w:sz w:val="28"/>
          <w:szCs w:val="28"/>
        </w:rPr>
        <w:br/>
      </w:r>
      <w:r w:rsidRPr="0053396D">
        <w:rPr>
          <w:rFonts w:ascii="Times New Roman" w:eastAsia="Calibri" w:hAnsi="Times New Roman" w:cs="Times New Roman"/>
          <w:sz w:val="28"/>
          <w:szCs w:val="28"/>
        </w:rPr>
        <w:t xml:space="preserve">282 000 руб. Выводы судов о том, что при взыскании убытков отсутствуют основания для одновременного взыскания неустойки, справедливы в отношении альтернативной неустойки (когда по выбору кредитора могут быть взысканы либо неустойка, либо убытки – пункт 60 Постановления </w:t>
      </w:r>
      <w:r w:rsidR="00DE0CAF" w:rsidRPr="0053396D">
        <w:rPr>
          <w:rFonts w:ascii="Times New Roman" w:eastAsia="Calibri" w:hAnsi="Times New Roman" w:cs="Times New Roman"/>
          <w:sz w:val="28"/>
          <w:szCs w:val="28"/>
        </w:rPr>
        <w:t xml:space="preserve">№ </w:t>
      </w:r>
      <w:r w:rsidRPr="0053396D">
        <w:rPr>
          <w:rFonts w:ascii="Times New Roman" w:eastAsia="Calibri" w:hAnsi="Times New Roman" w:cs="Times New Roman"/>
          <w:sz w:val="28"/>
          <w:szCs w:val="28"/>
        </w:rPr>
        <w:t xml:space="preserve">7), но не зачетной, как в настоящем случае. </w:t>
      </w:r>
    </w:p>
    <w:p w:rsidR="00A5629E" w:rsidRPr="0053396D" w:rsidRDefault="00A5629E" w:rsidP="0053396D">
      <w:pPr>
        <w:autoSpaceDE w:val="0"/>
        <w:autoSpaceDN w:val="0"/>
        <w:spacing w:after="0" w:line="360" w:lineRule="auto"/>
        <w:ind w:firstLine="709"/>
        <w:contextualSpacing/>
        <w:jc w:val="both"/>
        <w:rPr>
          <w:rFonts w:ascii="Times New Roman" w:eastAsia="Calibri" w:hAnsi="Times New Roman" w:cs="Times New Roman"/>
          <w:sz w:val="28"/>
          <w:szCs w:val="28"/>
        </w:rPr>
      </w:pPr>
      <w:r w:rsidRPr="0053396D">
        <w:rPr>
          <w:rFonts w:ascii="Times New Roman" w:eastAsia="Calibri" w:hAnsi="Times New Roman" w:cs="Times New Roman"/>
          <w:sz w:val="28"/>
          <w:szCs w:val="28"/>
        </w:rPr>
        <w:t xml:space="preserve">Таким образом, поскольку судами в полной мере установлены фактические обстоятельства дела, но допущено неверное применение норм материального права, суд кассационной инстанции счел возможным в порядке </w:t>
      </w:r>
      <w:r w:rsidRPr="0053396D">
        <w:rPr>
          <w:rFonts w:ascii="Times New Roman" w:eastAsia="Calibri" w:hAnsi="Times New Roman" w:cs="Times New Roman"/>
          <w:sz w:val="28"/>
          <w:szCs w:val="28"/>
        </w:rPr>
        <w:lastRenderedPageBreak/>
        <w:t xml:space="preserve">пункта 2 части 1 статьи 287 АПК РФ принять новый судебный акт </w:t>
      </w:r>
      <w:r w:rsidRPr="0053396D">
        <w:rPr>
          <w:rFonts w:ascii="Times New Roman" w:eastAsia="Calibri" w:hAnsi="Times New Roman" w:cs="Times New Roman"/>
          <w:sz w:val="28"/>
          <w:szCs w:val="28"/>
        </w:rPr>
        <w:br/>
        <w:t xml:space="preserve">по требованию о взыскании штрафа, удовлетворив таковое в размере </w:t>
      </w:r>
      <w:r w:rsidR="00784C1C">
        <w:rPr>
          <w:rFonts w:ascii="Times New Roman" w:eastAsia="Calibri" w:hAnsi="Times New Roman" w:cs="Times New Roman"/>
          <w:sz w:val="28"/>
          <w:szCs w:val="28"/>
        </w:rPr>
        <w:br/>
      </w:r>
      <w:r w:rsidRPr="0053396D">
        <w:rPr>
          <w:rFonts w:ascii="Times New Roman" w:eastAsia="Calibri" w:hAnsi="Times New Roman" w:cs="Times New Roman"/>
          <w:sz w:val="28"/>
          <w:szCs w:val="28"/>
        </w:rPr>
        <w:t>282 000 руб. и отказав во взыскании убытков, величина которых не превышает размер договорной неустойки.</w:t>
      </w:r>
    </w:p>
    <w:sectPr w:rsidR="00A5629E" w:rsidRPr="0053396D" w:rsidSect="007A38B7">
      <w:headerReference w:type="default" r:id="rId15"/>
      <w:headerReference w:type="first" r:id="rId16"/>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053" w:rsidRDefault="00025053" w:rsidP="007274BF">
      <w:pPr>
        <w:spacing w:after="0" w:line="240" w:lineRule="auto"/>
      </w:pPr>
      <w:r>
        <w:separator/>
      </w:r>
    </w:p>
  </w:endnote>
  <w:endnote w:type="continuationSeparator" w:id="0">
    <w:p w:rsidR="00025053" w:rsidRDefault="00025053" w:rsidP="00727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053" w:rsidRDefault="00025053" w:rsidP="007274BF">
      <w:pPr>
        <w:spacing w:after="0" w:line="240" w:lineRule="auto"/>
      </w:pPr>
      <w:r>
        <w:separator/>
      </w:r>
    </w:p>
  </w:footnote>
  <w:footnote w:type="continuationSeparator" w:id="0">
    <w:p w:rsidR="00025053" w:rsidRDefault="00025053" w:rsidP="007274BF">
      <w:pPr>
        <w:spacing w:after="0" w:line="240" w:lineRule="auto"/>
      </w:pPr>
      <w:r>
        <w:continuationSeparator/>
      </w:r>
    </w:p>
  </w:footnote>
  <w:footnote w:id="1">
    <w:p w:rsidR="00B75B13" w:rsidRDefault="00B75B13">
      <w:pPr>
        <w:pStyle w:val="a3"/>
      </w:pPr>
      <w:r w:rsidRPr="00D27004">
        <w:rPr>
          <w:rStyle w:val="a5"/>
          <w:rFonts w:ascii="Times New Roman" w:hAnsi="Times New Roman" w:cs="Times New Roman"/>
        </w:rPr>
        <w:footnoteRef/>
      </w:r>
      <w:r w:rsidRPr="00D27004">
        <w:rPr>
          <w:rFonts w:ascii="Times New Roman" w:hAnsi="Times New Roman" w:cs="Times New Roman"/>
        </w:rPr>
        <w:t xml:space="preserve"> Д</w:t>
      </w:r>
      <w:r w:rsidRPr="00460585">
        <w:rPr>
          <w:rFonts w:ascii="Times New Roman" w:hAnsi="Times New Roman" w:cs="Times New Roman"/>
        </w:rPr>
        <w:t>алее – ГК РФ.</w:t>
      </w:r>
    </w:p>
  </w:footnote>
  <w:footnote w:id="2">
    <w:p w:rsidR="00B75B13" w:rsidRPr="00D27004" w:rsidRDefault="00B75B13">
      <w:pPr>
        <w:pStyle w:val="a3"/>
        <w:rPr>
          <w:rFonts w:ascii="Times New Roman" w:hAnsi="Times New Roman" w:cs="Times New Roman"/>
        </w:rPr>
      </w:pPr>
      <w:r w:rsidRPr="00D27004">
        <w:rPr>
          <w:rStyle w:val="a5"/>
          <w:rFonts w:ascii="Times New Roman" w:hAnsi="Times New Roman" w:cs="Times New Roman"/>
        </w:rPr>
        <w:footnoteRef/>
      </w:r>
      <w:r w:rsidRPr="00D27004">
        <w:rPr>
          <w:rFonts w:ascii="Times New Roman" w:hAnsi="Times New Roman" w:cs="Times New Roman"/>
        </w:rPr>
        <w:t xml:space="preserve"> Далее – Постановление № 7.</w:t>
      </w:r>
    </w:p>
  </w:footnote>
  <w:footnote w:id="3">
    <w:p w:rsidR="00B75B13" w:rsidRDefault="00B75B13">
      <w:pPr>
        <w:pStyle w:val="a3"/>
      </w:pPr>
      <w:r w:rsidRPr="00D27004">
        <w:rPr>
          <w:rStyle w:val="a5"/>
          <w:rFonts w:ascii="Times New Roman" w:hAnsi="Times New Roman" w:cs="Times New Roman"/>
        </w:rPr>
        <w:footnoteRef/>
      </w:r>
      <w:r w:rsidRPr="00D27004">
        <w:rPr>
          <w:rFonts w:ascii="Times New Roman" w:hAnsi="Times New Roman" w:cs="Times New Roman"/>
        </w:rPr>
        <w:t xml:space="preserve"> Далее</w:t>
      </w:r>
      <w:r w:rsidRPr="00460585">
        <w:rPr>
          <w:rFonts w:ascii="Times New Roman" w:hAnsi="Times New Roman" w:cs="Times New Roman"/>
        </w:rPr>
        <w:t xml:space="preserve"> – Постановление № 54.</w:t>
      </w:r>
    </w:p>
  </w:footnote>
  <w:footnote w:id="4">
    <w:p w:rsidR="00B75B13" w:rsidRDefault="00B75B13" w:rsidP="00ED02A7">
      <w:pPr>
        <w:pStyle w:val="a3"/>
      </w:pPr>
      <w:r w:rsidRPr="00D27004">
        <w:rPr>
          <w:rStyle w:val="a5"/>
          <w:rFonts w:ascii="Times New Roman" w:hAnsi="Times New Roman" w:cs="Times New Roman"/>
        </w:rPr>
        <w:footnoteRef/>
      </w:r>
      <w:r w:rsidRPr="00D27004">
        <w:rPr>
          <w:rFonts w:ascii="Times New Roman" w:hAnsi="Times New Roman" w:cs="Times New Roman"/>
        </w:rPr>
        <w:t xml:space="preserve"> Д</w:t>
      </w:r>
      <w:r w:rsidRPr="00A33D5E">
        <w:rPr>
          <w:rFonts w:ascii="Times New Roman" w:hAnsi="Times New Roman" w:cs="Times New Roman"/>
        </w:rPr>
        <w:t>алее – Постановление № 49.</w:t>
      </w:r>
    </w:p>
  </w:footnote>
  <w:footnote w:id="5">
    <w:p w:rsidR="00B75B13" w:rsidRDefault="00B75B13" w:rsidP="00014346">
      <w:pPr>
        <w:pStyle w:val="a3"/>
      </w:pPr>
      <w:r w:rsidRPr="007D23CC">
        <w:rPr>
          <w:rStyle w:val="a5"/>
          <w:rFonts w:ascii="Times New Roman" w:hAnsi="Times New Roman" w:cs="Times New Roman"/>
        </w:rPr>
        <w:footnoteRef/>
      </w:r>
      <w:r>
        <w:t xml:space="preserve"> </w:t>
      </w:r>
      <w:r w:rsidRPr="005A04C1">
        <w:rPr>
          <w:rFonts w:ascii="Times New Roman" w:hAnsi="Times New Roman" w:cs="Times New Roman"/>
        </w:rPr>
        <w:t>Далее – Закон о транспортно-экспедиционной деятельности.</w:t>
      </w:r>
    </w:p>
  </w:footnote>
  <w:footnote w:id="6">
    <w:p w:rsidR="00B75B13" w:rsidRPr="007D23CC" w:rsidRDefault="00B75B13">
      <w:pPr>
        <w:pStyle w:val="a3"/>
        <w:rPr>
          <w:rFonts w:ascii="Times New Roman" w:hAnsi="Times New Roman" w:cs="Times New Roman"/>
        </w:rPr>
      </w:pPr>
      <w:r w:rsidRPr="007D23CC">
        <w:rPr>
          <w:rStyle w:val="a5"/>
          <w:rFonts w:ascii="Times New Roman" w:hAnsi="Times New Roman" w:cs="Times New Roman"/>
        </w:rPr>
        <w:footnoteRef/>
      </w:r>
      <w:r w:rsidRPr="007D23CC">
        <w:rPr>
          <w:rFonts w:ascii="Times New Roman" w:hAnsi="Times New Roman" w:cs="Times New Roman"/>
        </w:rPr>
        <w:t xml:space="preserve"> Определение Верховного Суда Российской Федерации от 26.02.2019 № 305-ЭС18-12293.</w:t>
      </w:r>
    </w:p>
  </w:footnote>
  <w:footnote w:id="7">
    <w:p w:rsidR="00B75B13" w:rsidRPr="007D23CC" w:rsidRDefault="00B75B13" w:rsidP="006C7D79">
      <w:pPr>
        <w:pStyle w:val="a3"/>
        <w:rPr>
          <w:rFonts w:ascii="Times New Roman" w:hAnsi="Times New Roman" w:cs="Times New Roman"/>
        </w:rPr>
      </w:pPr>
      <w:r w:rsidRPr="007D23CC">
        <w:rPr>
          <w:rStyle w:val="a5"/>
          <w:rFonts w:ascii="Times New Roman" w:hAnsi="Times New Roman" w:cs="Times New Roman"/>
        </w:rPr>
        <w:footnoteRef/>
      </w:r>
      <w:r w:rsidRPr="007D23CC">
        <w:rPr>
          <w:rFonts w:ascii="Times New Roman" w:hAnsi="Times New Roman" w:cs="Times New Roman"/>
        </w:rPr>
        <w:t xml:space="preserve"> Далее </w:t>
      </w:r>
      <w:r w:rsidR="007D23CC">
        <w:rPr>
          <w:rFonts w:ascii="Times New Roman" w:hAnsi="Times New Roman" w:cs="Times New Roman"/>
        </w:rPr>
        <w:t>–</w:t>
      </w:r>
      <w:r w:rsidRPr="007D23CC">
        <w:rPr>
          <w:rFonts w:ascii="Times New Roman" w:hAnsi="Times New Roman" w:cs="Times New Roman"/>
        </w:rPr>
        <w:t xml:space="preserve"> Обзор от 20.12.2017.</w:t>
      </w:r>
    </w:p>
  </w:footnote>
  <w:footnote w:id="8">
    <w:p w:rsidR="00B75B13" w:rsidRPr="007D23CC" w:rsidRDefault="00B75B13" w:rsidP="00CA0CAB">
      <w:pPr>
        <w:pStyle w:val="a3"/>
        <w:rPr>
          <w:rFonts w:ascii="Times New Roman" w:hAnsi="Times New Roman" w:cs="Times New Roman"/>
        </w:rPr>
      </w:pPr>
      <w:r w:rsidRPr="007D23CC">
        <w:rPr>
          <w:rStyle w:val="a5"/>
          <w:rFonts w:ascii="Times New Roman" w:hAnsi="Times New Roman" w:cs="Times New Roman"/>
        </w:rPr>
        <w:footnoteRef/>
      </w:r>
      <w:r w:rsidRPr="007D23CC">
        <w:rPr>
          <w:rFonts w:ascii="Times New Roman" w:hAnsi="Times New Roman" w:cs="Times New Roman"/>
        </w:rPr>
        <w:t xml:space="preserve"> Далее – УЖТ РФ.</w:t>
      </w:r>
    </w:p>
  </w:footnote>
  <w:footnote w:id="9">
    <w:p w:rsidR="00B75B13" w:rsidRPr="007D23CC" w:rsidRDefault="00B75B13" w:rsidP="006C7D79">
      <w:pPr>
        <w:pStyle w:val="a3"/>
        <w:rPr>
          <w:rFonts w:ascii="Times New Roman" w:hAnsi="Times New Roman" w:cs="Times New Roman"/>
        </w:rPr>
      </w:pPr>
      <w:r w:rsidRPr="007D23CC">
        <w:rPr>
          <w:rStyle w:val="a5"/>
          <w:rFonts w:ascii="Times New Roman" w:hAnsi="Times New Roman" w:cs="Times New Roman"/>
        </w:rPr>
        <w:footnoteRef/>
      </w:r>
      <w:r w:rsidRPr="007D23CC">
        <w:rPr>
          <w:rFonts w:ascii="Times New Roman" w:hAnsi="Times New Roman" w:cs="Times New Roman"/>
        </w:rPr>
        <w:t xml:space="preserve"> Далее </w:t>
      </w:r>
      <w:r w:rsidR="007D23CC">
        <w:rPr>
          <w:rFonts w:ascii="Times New Roman" w:hAnsi="Times New Roman" w:cs="Times New Roman"/>
        </w:rPr>
        <w:t>–</w:t>
      </w:r>
      <w:r w:rsidRPr="007D23CC">
        <w:rPr>
          <w:rFonts w:ascii="Times New Roman" w:hAnsi="Times New Roman" w:cs="Times New Roman"/>
        </w:rPr>
        <w:t xml:space="preserve"> Правила № 119.</w:t>
      </w:r>
    </w:p>
  </w:footnote>
  <w:footnote w:id="10">
    <w:p w:rsidR="00B75B13" w:rsidRPr="007D23CC" w:rsidRDefault="00B75B13" w:rsidP="006C7D79">
      <w:pPr>
        <w:pStyle w:val="a3"/>
        <w:rPr>
          <w:rFonts w:ascii="Times New Roman" w:hAnsi="Times New Roman" w:cs="Times New Roman"/>
        </w:rPr>
      </w:pPr>
      <w:r w:rsidRPr="007D23CC">
        <w:rPr>
          <w:rStyle w:val="a5"/>
          <w:rFonts w:ascii="Times New Roman" w:hAnsi="Times New Roman" w:cs="Times New Roman"/>
        </w:rPr>
        <w:footnoteRef/>
      </w:r>
      <w:r w:rsidRPr="007D23CC">
        <w:rPr>
          <w:rFonts w:ascii="Times New Roman" w:hAnsi="Times New Roman" w:cs="Times New Roman"/>
        </w:rPr>
        <w:t xml:space="preserve"> Далее – Постановление № 26.</w:t>
      </w:r>
    </w:p>
  </w:footnote>
  <w:footnote w:id="11">
    <w:p w:rsidR="00B75B13" w:rsidRPr="007D23CC" w:rsidRDefault="00B75B13">
      <w:pPr>
        <w:pStyle w:val="a3"/>
        <w:rPr>
          <w:rFonts w:ascii="Times New Roman" w:hAnsi="Times New Roman" w:cs="Times New Roman"/>
        </w:rPr>
      </w:pPr>
      <w:r w:rsidRPr="007D23CC">
        <w:rPr>
          <w:rStyle w:val="a5"/>
          <w:rFonts w:ascii="Times New Roman" w:hAnsi="Times New Roman" w:cs="Times New Roman"/>
        </w:rPr>
        <w:footnoteRef/>
      </w:r>
      <w:r w:rsidRPr="007D23CC">
        <w:rPr>
          <w:rFonts w:ascii="Times New Roman" w:hAnsi="Times New Roman" w:cs="Times New Roman"/>
        </w:rPr>
        <w:t xml:space="preserve"> Далее – Устав АТ.</w:t>
      </w:r>
    </w:p>
  </w:footnote>
  <w:footnote w:id="12">
    <w:p w:rsidR="00B75B13" w:rsidRPr="0053396D" w:rsidRDefault="00B75B13" w:rsidP="006C7D79">
      <w:pPr>
        <w:pStyle w:val="a3"/>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Далее – КТМ.</w:t>
      </w:r>
    </w:p>
  </w:footnote>
  <w:footnote w:id="13">
    <w:p w:rsidR="00B75B13" w:rsidRPr="0053396D" w:rsidRDefault="00B75B13" w:rsidP="006C7D79">
      <w:pPr>
        <w:pStyle w:val="a3"/>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Далее – НДС.</w:t>
      </w:r>
    </w:p>
  </w:footnote>
  <w:footnote w:id="14">
    <w:p w:rsidR="00B75B13" w:rsidRPr="0053396D" w:rsidRDefault="00B75B13" w:rsidP="006C7D79">
      <w:pPr>
        <w:pStyle w:val="a3"/>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Далее – НК РФ.</w:t>
      </w:r>
    </w:p>
  </w:footnote>
  <w:footnote w:id="15">
    <w:p w:rsidR="00B75B13" w:rsidRPr="0053396D" w:rsidRDefault="00B75B13" w:rsidP="0053396D">
      <w:pPr>
        <w:pStyle w:val="a3"/>
        <w:jc w:val="both"/>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Определение Верховного Суда Российской Федерации от 13.09.2018 № 305-ЭС18-10125, постановление Президиума Высшего Арбитражного Суда Российской Федерации от 15.09.2009 № 4762/09.</w:t>
      </w:r>
    </w:p>
  </w:footnote>
  <w:footnote w:id="16">
    <w:p w:rsidR="00B75B13" w:rsidRPr="0053396D" w:rsidRDefault="00B75B13" w:rsidP="006C7D79">
      <w:pPr>
        <w:pStyle w:val="a3"/>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Далее </w:t>
      </w:r>
      <w:r w:rsidR="0053396D" w:rsidRPr="0053396D">
        <w:rPr>
          <w:rFonts w:ascii="Times New Roman" w:hAnsi="Times New Roman" w:cs="Times New Roman"/>
        </w:rPr>
        <w:t>–</w:t>
      </w:r>
      <w:r w:rsidRPr="0053396D">
        <w:rPr>
          <w:rFonts w:ascii="Times New Roman" w:hAnsi="Times New Roman" w:cs="Times New Roman"/>
        </w:rPr>
        <w:t xml:space="preserve"> ГОСТ 19433-88.</w:t>
      </w:r>
    </w:p>
  </w:footnote>
  <w:footnote w:id="17">
    <w:p w:rsidR="00B75B13" w:rsidRPr="0053396D" w:rsidRDefault="00B75B13" w:rsidP="006C7D79">
      <w:pPr>
        <w:pStyle w:val="a3"/>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Далее </w:t>
      </w:r>
      <w:r w:rsidR="0053396D" w:rsidRPr="0053396D">
        <w:rPr>
          <w:rFonts w:ascii="Times New Roman" w:hAnsi="Times New Roman" w:cs="Times New Roman"/>
        </w:rPr>
        <w:t>–</w:t>
      </w:r>
      <w:r w:rsidRPr="0053396D">
        <w:rPr>
          <w:rFonts w:ascii="Times New Roman" w:hAnsi="Times New Roman" w:cs="Times New Roman"/>
        </w:rPr>
        <w:t xml:space="preserve"> </w:t>
      </w:r>
      <w:hyperlink r:id="rId1" w:history="1">
        <w:r w:rsidRPr="0053396D">
          <w:rPr>
            <w:rFonts w:ascii="Times New Roman" w:hAnsi="Times New Roman" w:cs="Times New Roman"/>
          </w:rPr>
          <w:t>ГОСТ 32478-2013</w:t>
        </w:r>
      </w:hyperlink>
      <w:r w:rsidRPr="0053396D">
        <w:rPr>
          <w:rFonts w:ascii="Times New Roman" w:hAnsi="Times New Roman" w:cs="Times New Roman"/>
        </w:rPr>
        <w:t>.</w:t>
      </w:r>
    </w:p>
  </w:footnote>
  <w:footnote w:id="18">
    <w:p w:rsidR="00B75B13" w:rsidRPr="0053396D" w:rsidRDefault="00B75B13" w:rsidP="00AA70BB">
      <w:pPr>
        <w:pStyle w:val="a3"/>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Далее – </w:t>
      </w:r>
      <w:r w:rsidRPr="00091309">
        <w:rPr>
          <w:rFonts w:ascii="Times New Roman" w:hAnsi="Times New Roman" w:cs="Times New Roman"/>
        </w:rPr>
        <w:t>Рекомендаци</w:t>
      </w:r>
      <w:r w:rsidR="00091309" w:rsidRPr="00091309">
        <w:rPr>
          <w:rFonts w:ascii="Times New Roman" w:hAnsi="Times New Roman" w:cs="Times New Roman"/>
        </w:rPr>
        <w:t>я</w:t>
      </w:r>
      <w:r w:rsidRPr="00091309">
        <w:rPr>
          <w:rFonts w:ascii="Times New Roman" w:hAnsi="Times New Roman" w:cs="Times New Roman"/>
        </w:rPr>
        <w:t>.</w:t>
      </w:r>
    </w:p>
  </w:footnote>
  <w:footnote w:id="19">
    <w:p w:rsidR="00B75B13" w:rsidRPr="00716632" w:rsidRDefault="00B75B13" w:rsidP="000A026A">
      <w:pPr>
        <w:pStyle w:val="a3"/>
        <w:jc w:val="both"/>
        <w:rPr>
          <w:rFonts w:ascii="Times New Roman" w:hAnsi="Times New Roman" w:cs="Times New Roman"/>
        </w:rPr>
      </w:pPr>
      <w:r w:rsidRPr="00716632">
        <w:rPr>
          <w:rStyle w:val="a5"/>
          <w:rFonts w:ascii="Times New Roman" w:hAnsi="Times New Roman" w:cs="Times New Roman"/>
        </w:rPr>
        <w:footnoteRef/>
      </w:r>
      <w:r w:rsidRPr="00716632">
        <w:rPr>
          <w:rFonts w:ascii="Times New Roman" w:hAnsi="Times New Roman" w:cs="Times New Roman"/>
        </w:rPr>
        <w:t xml:space="preserve"> Пункт 6 Обзора </w:t>
      </w:r>
      <w:r w:rsidR="000A026A" w:rsidRPr="000A026A">
        <w:rPr>
          <w:rFonts w:ascii="Times New Roman" w:hAnsi="Times New Roman" w:cs="Times New Roman"/>
        </w:rPr>
        <w:t xml:space="preserve">судебной практики по спорам, связанным с договорами перевозки </w:t>
      </w:r>
      <w:r w:rsidR="000A026A">
        <w:rPr>
          <w:rFonts w:ascii="Times New Roman" w:hAnsi="Times New Roman" w:cs="Times New Roman"/>
        </w:rPr>
        <w:t xml:space="preserve">груза и транспортной экспедиции, </w:t>
      </w:r>
      <w:r w:rsidR="000A026A" w:rsidRPr="000A026A">
        <w:rPr>
          <w:rFonts w:ascii="Times New Roman" w:hAnsi="Times New Roman" w:cs="Times New Roman"/>
        </w:rPr>
        <w:t>утв</w:t>
      </w:r>
      <w:r w:rsidR="000A026A">
        <w:rPr>
          <w:rFonts w:ascii="Times New Roman" w:hAnsi="Times New Roman" w:cs="Times New Roman"/>
        </w:rPr>
        <w:t>ержденного</w:t>
      </w:r>
      <w:r w:rsidR="000A026A" w:rsidRPr="000A026A">
        <w:rPr>
          <w:rFonts w:ascii="Times New Roman" w:hAnsi="Times New Roman" w:cs="Times New Roman"/>
        </w:rPr>
        <w:t xml:space="preserve"> Президиумом Верховного Суда </w:t>
      </w:r>
      <w:r w:rsidR="000A026A">
        <w:rPr>
          <w:rFonts w:ascii="Times New Roman" w:hAnsi="Times New Roman" w:cs="Times New Roman"/>
        </w:rPr>
        <w:t xml:space="preserve">Российской Федерации </w:t>
      </w:r>
      <w:r w:rsidRPr="00716632">
        <w:rPr>
          <w:rFonts w:ascii="Times New Roman" w:hAnsi="Times New Roman" w:cs="Times New Roman"/>
        </w:rPr>
        <w:t>20.12.2017</w:t>
      </w:r>
      <w:r w:rsidR="0053396D">
        <w:rPr>
          <w:rFonts w:ascii="Times New Roman" w:hAnsi="Times New Roman" w:cs="Times New Roman"/>
        </w:rPr>
        <w:t>.</w:t>
      </w:r>
    </w:p>
  </w:footnote>
  <w:footnote w:id="20">
    <w:p w:rsidR="00B75B13" w:rsidRPr="00723F3F" w:rsidRDefault="00B75B13" w:rsidP="00433356">
      <w:pPr>
        <w:pStyle w:val="a3"/>
        <w:rPr>
          <w:rFonts w:ascii="Times New Roman" w:hAnsi="Times New Roman" w:cs="Times New Roman"/>
        </w:rPr>
      </w:pPr>
      <w:r w:rsidRPr="00723F3F">
        <w:rPr>
          <w:rStyle w:val="a5"/>
          <w:rFonts w:ascii="Times New Roman" w:hAnsi="Times New Roman" w:cs="Times New Roman"/>
        </w:rPr>
        <w:footnoteRef/>
      </w:r>
      <w:r w:rsidRPr="00723F3F">
        <w:rPr>
          <w:rFonts w:ascii="Times New Roman" w:hAnsi="Times New Roman" w:cs="Times New Roman"/>
        </w:rPr>
        <w:t xml:space="preserve"> Далее – </w:t>
      </w:r>
      <w:r>
        <w:rPr>
          <w:rFonts w:ascii="Times New Roman" w:hAnsi="Times New Roman" w:cs="Times New Roman"/>
        </w:rPr>
        <w:t>Закон об обеспечении единства измерений</w:t>
      </w:r>
      <w:r w:rsidRPr="00723F3F">
        <w:rPr>
          <w:rFonts w:ascii="Times New Roman" w:hAnsi="Times New Roman" w:cs="Times New Roman"/>
        </w:rPr>
        <w:t>.</w:t>
      </w:r>
    </w:p>
  </w:footnote>
  <w:footnote w:id="21">
    <w:p w:rsidR="00B75B13" w:rsidRPr="0053396D" w:rsidRDefault="00B75B13">
      <w:pPr>
        <w:pStyle w:val="a3"/>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w:t>
      </w:r>
      <w:r w:rsidR="0053396D">
        <w:rPr>
          <w:rFonts w:ascii="Times New Roman" w:hAnsi="Times New Roman" w:cs="Times New Roman"/>
        </w:rPr>
        <w:t xml:space="preserve">Далее – </w:t>
      </w:r>
      <w:r w:rsidRPr="004D63DA">
        <w:rPr>
          <w:rFonts w:ascii="Times New Roman" w:hAnsi="Times New Roman" w:cs="Times New Roman"/>
          <w:lang w:eastAsia="ru-RU"/>
        </w:rPr>
        <w:t xml:space="preserve">Тарифное руководство № </w:t>
      </w:r>
      <w:r>
        <w:rPr>
          <w:rFonts w:ascii="Times New Roman" w:hAnsi="Times New Roman" w:cs="Times New Roman"/>
          <w:lang w:eastAsia="ru-RU"/>
        </w:rPr>
        <w:t>3.</w:t>
      </w:r>
    </w:p>
  </w:footnote>
  <w:footnote w:id="22">
    <w:p w:rsidR="00B75B13" w:rsidRPr="0053396D" w:rsidRDefault="00B75B13">
      <w:pPr>
        <w:pStyle w:val="a3"/>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Далее – Закон о железнодорожном транспорте.</w:t>
      </w:r>
    </w:p>
  </w:footnote>
  <w:footnote w:id="23">
    <w:p w:rsidR="00B75B13" w:rsidRDefault="00B75B13" w:rsidP="00F61094">
      <w:pPr>
        <w:pStyle w:val="a3"/>
        <w:jc w:val="both"/>
      </w:pPr>
      <w:r w:rsidRPr="0053396D">
        <w:rPr>
          <w:rStyle w:val="a5"/>
          <w:rFonts w:ascii="Times New Roman" w:hAnsi="Times New Roman" w:cs="Times New Roman"/>
        </w:rPr>
        <w:footnoteRef/>
      </w:r>
      <w:r w:rsidRPr="0053396D">
        <w:rPr>
          <w:rFonts w:ascii="Times New Roman" w:hAnsi="Times New Roman" w:cs="Times New Roman"/>
        </w:rPr>
        <w:t xml:space="preserve"> </w:t>
      </w:r>
      <w:r w:rsidRPr="00F61094">
        <w:rPr>
          <w:rFonts w:ascii="Times New Roman" w:hAnsi="Times New Roman" w:cs="Times New Roman"/>
        </w:rPr>
        <w:t xml:space="preserve">Абзац третий пункта 3 постановления Пленума Высшего Арбитражного Суда Российской Федерации </w:t>
      </w:r>
      <w:r w:rsidR="00784C1C">
        <w:rPr>
          <w:rFonts w:ascii="Times New Roman" w:hAnsi="Times New Roman" w:cs="Times New Roman"/>
        </w:rPr>
        <w:br/>
      </w:r>
      <w:r w:rsidRPr="00F61094">
        <w:rPr>
          <w:rFonts w:ascii="Times New Roman" w:hAnsi="Times New Roman" w:cs="Times New Roman"/>
        </w:rPr>
        <w:t>от 06.10.2005 № 30 «О некоторых вопросах практики применения Федерального закона «Устав железнодорожного транспорта Российской Федерации».</w:t>
      </w:r>
    </w:p>
  </w:footnote>
  <w:footnote w:id="24">
    <w:p w:rsidR="00B75B13" w:rsidRPr="0053396D" w:rsidRDefault="00B75B13">
      <w:pPr>
        <w:pStyle w:val="a3"/>
        <w:rPr>
          <w:rFonts w:ascii="Times New Roman" w:hAnsi="Times New Roman" w:cs="Times New Roman"/>
        </w:rPr>
      </w:pPr>
      <w:r w:rsidRPr="0053396D">
        <w:rPr>
          <w:rStyle w:val="a5"/>
          <w:rFonts w:ascii="Times New Roman" w:hAnsi="Times New Roman" w:cs="Times New Roman"/>
        </w:rPr>
        <w:footnoteRef/>
      </w:r>
      <w:r w:rsidRPr="0053396D">
        <w:rPr>
          <w:rFonts w:ascii="Times New Roman" w:hAnsi="Times New Roman" w:cs="Times New Roman"/>
        </w:rPr>
        <w:t xml:space="preserve"> </w:t>
      </w:r>
      <w:r w:rsidRPr="00BD6B7E">
        <w:rPr>
          <w:rFonts w:ascii="Times New Roman" w:hAnsi="Times New Roman" w:cs="Times New Roman"/>
        </w:rPr>
        <w:t xml:space="preserve">Далее </w:t>
      </w:r>
      <w:r w:rsidR="0053396D">
        <w:rPr>
          <w:rFonts w:ascii="Times New Roman" w:hAnsi="Times New Roman" w:cs="Times New Roman"/>
        </w:rPr>
        <w:t>–</w:t>
      </w:r>
      <w:r w:rsidRPr="00BD6B7E">
        <w:rPr>
          <w:rFonts w:ascii="Times New Roman" w:hAnsi="Times New Roman" w:cs="Times New Roman"/>
        </w:rPr>
        <w:t xml:space="preserve"> Правила № 29</w:t>
      </w:r>
      <w:r w:rsidR="0053396D">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1227199"/>
      <w:docPartObj>
        <w:docPartGallery w:val="Page Numbers (Top of Page)"/>
        <w:docPartUnique/>
      </w:docPartObj>
    </w:sdtPr>
    <w:sdtEndPr/>
    <w:sdtContent>
      <w:p w:rsidR="007A38B7" w:rsidRDefault="007A38B7">
        <w:pPr>
          <w:pStyle w:val="ac"/>
          <w:jc w:val="center"/>
        </w:pPr>
        <w:r>
          <w:fldChar w:fldCharType="begin"/>
        </w:r>
        <w:r>
          <w:instrText>PAGE   \* MERGEFORMAT</w:instrText>
        </w:r>
        <w:r>
          <w:fldChar w:fldCharType="separate"/>
        </w:r>
        <w:r w:rsidR="00784C1C">
          <w:rPr>
            <w:noProof/>
          </w:rPr>
          <w:t>41</w:t>
        </w:r>
        <w:r>
          <w:fldChar w:fldCharType="end"/>
        </w:r>
      </w:p>
    </w:sdtContent>
  </w:sdt>
  <w:p w:rsidR="007A38B7" w:rsidRDefault="007A38B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B34" w:rsidRDefault="00103B34">
    <w:pPr>
      <w:pStyle w:val="ac"/>
      <w:jc w:val="center"/>
    </w:pPr>
  </w:p>
  <w:p w:rsidR="00103B34" w:rsidRDefault="00103B3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83F89"/>
    <w:multiLevelType w:val="hybridMultilevel"/>
    <w:tmpl w:val="E5C678E8"/>
    <w:lvl w:ilvl="0" w:tplc="8DBAAC6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46A86F04"/>
    <w:multiLevelType w:val="hybridMultilevel"/>
    <w:tmpl w:val="E5C678E8"/>
    <w:lvl w:ilvl="0" w:tplc="8DBAAC6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340"/>
    <w:rsid w:val="0000140B"/>
    <w:rsid w:val="00014346"/>
    <w:rsid w:val="00025053"/>
    <w:rsid w:val="000837E1"/>
    <w:rsid w:val="00091309"/>
    <w:rsid w:val="00094C66"/>
    <w:rsid w:val="000A026A"/>
    <w:rsid w:val="000A5762"/>
    <w:rsid w:val="000B6ED3"/>
    <w:rsid w:val="000C7F10"/>
    <w:rsid w:val="000D366C"/>
    <w:rsid w:val="00103B34"/>
    <w:rsid w:val="001826FB"/>
    <w:rsid w:val="00195D1B"/>
    <w:rsid w:val="001C0A89"/>
    <w:rsid w:val="00207B53"/>
    <w:rsid w:val="002114D8"/>
    <w:rsid w:val="002320BB"/>
    <w:rsid w:val="00241A6D"/>
    <w:rsid w:val="002556CD"/>
    <w:rsid w:val="00291395"/>
    <w:rsid w:val="002C0615"/>
    <w:rsid w:val="00333C08"/>
    <w:rsid w:val="00343A35"/>
    <w:rsid w:val="003510D1"/>
    <w:rsid w:val="00357F57"/>
    <w:rsid w:val="003E6D23"/>
    <w:rsid w:val="004064FC"/>
    <w:rsid w:val="0040716C"/>
    <w:rsid w:val="00433356"/>
    <w:rsid w:val="00460585"/>
    <w:rsid w:val="004A3094"/>
    <w:rsid w:val="004D4B42"/>
    <w:rsid w:val="004D63DA"/>
    <w:rsid w:val="004F48B6"/>
    <w:rsid w:val="0053396D"/>
    <w:rsid w:val="005742DF"/>
    <w:rsid w:val="0059266A"/>
    <w:rsid w:val="005A04C1"/>
    <w:rsid w:val="005A2876"/>
    <w:rsid w:val="00605380"/>
    <w:rsid w:val="0061090E"/>
    <w:rsid w:val="00634F81"/>
    <w:rsid w:val="00643143"/>
    <w:rsid w:val="00655C7B"/>
    <w:rsid w:val="006616DF"/>
    <w:rsid w:val="006C58D8"/>
    <w:rsid w:val="006C7215"/>
    <w:rsid w:val="006C7D79"/>
    <w:rsid w:val="00716632"/>
    <w:rsid w:val="00723D87"/>
    <w:rsid w:val="00723F3F"/>
    <w:rsid w:val="007274BF"/>
    <w:rsid w:val="00775760"/>
    <w:rsid w:val="00784C1C"/>
    <w:rsid w:val="007A38B7"/>
    <w:rsid w:val="007D23CC"/>
    <w:rsid w:val="0080290E"/>
    <w:rsid w:val="0081567C"/>
    <w:rsid w:val="0082330D"/>
    <w:rsid w:val="0082459D"/>
    <w:rsid w:val="00825242"/>
    <w:rsid w:val="00835F39"/>
    <w:rsid w:val="0087709D"/>
    <w:rsid w:val="008A48D7"/>
    <w:rsid w:val="008E11E0"/>
    <w:rsid w:val="00911FC6"/>
    <w:rsid w:val="0093082E"/>
    <w:rsid w:val="00931BEB"/>
    <w:rsid w:val="009340C5"/>
    <w:rsid w:val="0096314F"/>
    <w:rsid w:val="00967EC3"/>
    <w:rsid w:val="00971556"/>
    <w:rsid w:val="00987B44"/>
    <w:rsid w:val="009B4BC6"/>
    <w:rsid w:val="009B79CF"/>
    <w:rsid w:val="009E137F"/>
    <w:rsid w:val="00A33D5E"/>
    <w:rsid w:val="00A51369"/>
    <w:rsid w:val="00A5629E"/>
    <w:rsid w:val="00A63821"/>
    <w:rsid w:val="00A7760B"/>
    <w:rsid w:val="00A944C6"/>
    <w:rsid w:val="00AA4124"/>
    <w:rsid w:val="00AA70BB"/>
    <w:rsid w:val="00AE25BC"/>
    <w:rsid w:val="00B60A8E"/>
    <w:rsid w:val="00B75B13"/>
    <w:rsid w:val="00B96B29"/>
    <w:rsid w:val="00BD6B7E"/>
    <w:rsid w:val="00C216C0"/>
    <w:rsid w:val="00C21A26"/>
    <w:rsid w:val="00C32AF0"/>
    <w:rsid w:val="00C50F4B"/>
    <w:rsid w:val="00C55C44"/>
    <w:rsid w:val="00CA0CAB"/>
    <w:rsid w:val="00CB48D1"/>
    <w:rsid w:val="00CD1049"/>
    <w:rsid w:val="00CD629A"/>
    <w:rsid w:val="00D27004"/>
    <w:rsid w:val="00D36ED6"/>
    <w:rsid w:val="00D55663"/>
    <w:rsid w:val="00D76C3C"/>
    <w:rsid w:val="00DC5105"/>
    <w:rsid w:val="00DC5234"/>
    <w:rsid w:val="00DE0CAF"/>
    <w:rsid w:val="00E06FD2"/>
    <w:rsid w:val="00E118E7"/>
    <w:rsid w:val="00E224FB"/>
    <w:rsid w:val="00E37A7C"/>
    <w:rsid w:val="00E510CF"/>
    <w:rsid w:val="00E906F3"/>
    <w:rsid w:val="00EB1340"/>
    <w:rsid w:val="00EC0D7C"/>
    <w:rsid w:val="00EC5387"/>
    <w:rsid w:val="00ED02A7"/>
    <w:rsid w:val="00EE7BE2"/>
    <w:rsid w:val="00F5308E"/>
    <w:rsid w:val="00F61094"/>
    <w:rsid w:val="00F90C80"/>
    <w:rsid w:val="00FB49BA"/>
    <w:rsid w:val="00FB6D27"/>
    <w:rsid w:val="00FD5220"/>
    <w:rsid w:val="00FE2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35784-86A2-418E-A876-166462625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C5387"/>
    <w:pPr>
      <w:keepNext/>
      <w:keepLines/>
      <w:spacing w:before="240" w:after="0" w:line="360" w:lineRule="auto"/>
      <w:jc w:val="both"/>
      <w:outlineLvl w:val="0"/>
    </w:pPr>
    <w:rPr>
      <w:rFonts w:ascii="Times New Roman" w:eastAsiaTheme="majorEastAsia" w:hAnsi="Times New Roman" w:cstheme="majorBidi"/>
      <w:b/>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274BF"/>
    <w:pPr>
      <w:spacing w:after="0" w:line="240" w:lineRule="auto"/>
    </w:pPr>
    <w:rPr>
      <w:sz w:val="20"/>
      <w:szCs w:val="20"/>
    </w:rPr>
  </w:style>
  <w:style w:type="character" w:customStyle="1" w:styleId="a4">
    <w:name w:val="Текст сноски Знак"/>
    <w:basedOn w:val="a0"/>
    <w:link w:val="a3"/>
    <w:uiPriority w:val="99"/>
    <w:semiHidden/>
    <w:rsid w:val="007274BF"/>
    <w:rPr>
      <w:sz w:val="20"/>
      <w:szCs w:val="20"/>
    </w:rPr>
  </w:style>
  <w:style w:type="character" w:styleId="a5">
    <w:name w:val="footnote reference"/>
    <w:basedOn w:val="a0"/>
    <w:uiPriority w:val="99"/>
    <w:semiHidden/>
    <w:unhideWhenUsed/>
    <w:rsid w:val="007274BF"/>
    <w:rPr>
      <w:vertAlign w:val="superscript"/>
    </w:rPr>
  </w:style>
  <w:style w:type="character" w:styleId="a6">
    <w:name w:val="Hyperlink"/>
    <w:basedOn w:val="a0"/>
    <w:uiPriority w:val="99"/>
    <w:unhideWhenUsed/>
    <w:rsid w:val="00E906F3"/>
    <w:rPr>
      <w:color w:val="0563C1" w:themeColor="hyperlink"/>
      <w:u w:val="single"/>
    </w:rPr>
  </w:style>
  <w:style w:type="character" w:styleId="a7">
    <w:name w:val="FollowedHyperlink"/>
    <w:basedOn w:val="a0"/>
    <w:uiPriority w:val="99"/>
    <w:semiHidden/>
    <w:unhideWhenUsed/>
    <w:rsid w:val="004D63DA"/>
    <w:rPr>
      <w:color w:val="954F72" w:themeColor="followedHyperlink"/>
      <w:u w:val="single"/>
    </w:rPr>
  </w:style>
  <w:style w:type="paragraph" w:styleId="a8">
    <w:name w:val="List Paragraph"/>
    <w:basedOn w:val="a"/>
    <w:uiPriority w:val="34"/>
    <w:qFormat/>
    <w:rsid w:val="006C7D79"/>
    <w:pPr>
      <w:ind w:left="720"/>
      <w:contextualSpacing/>
    </w:pPr>
  </w:style>
  <w:style w:type="character" w:customStyle="1" w:styleId="10">
    <w:name w:val="Заголовок 1 Знак"/>
    <w:basedOn w:val="a0"/>
    <w:link w:val="1"/>
    <w:uiPriority w:val="9"/>
    <w:rsid w:val="00EC5387"/>
    <w:rPr>
      <w:rFonts w:ascii="Times New Roman" w:eastAsiaTheme="majorEastAsia" w:hAnsi="Times New Roman" w:cstheme="majorBidi"/>
      <w:b/>
      <w:sz w:val="28"/>
      <w:szCs w:val="32"/>
    </w:rPr>
  </w:style>
  <w:style w:type="paragraph" w:styleId="a9">
    <w:name w:val="Balloon Text"/>
    <w:basedOn w:val="a"/>
    <w:link w:val="aa"/>
    <w:uiPriority w:val="99"/>
    <w:semiHidden/>
    <w:unhideWhenUsed/>
    <w:rsid w:val="002320B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320BB"/>
    <w:rPr>
      <w:rFonts w:ascii="Segoe UI" w:hAnsi="Segoe UI" w:cs="Segoe UI"/>
      <w:sz w:val="18"/>
      <w:szCs w:val="18"/>
    </w:rPr>
  </w:style>
  <w:style w:type="character" w:styleId="ab">
    <w:name w:val="Emphasis"/>
    <w:basedOn w:val="a0"/>
    <w:uiPriority w:val="20"/>
    <w:qFormat/>
    <w:rsid w:val="00634F81"/>
    <w:rPr>
      <w:i/>
      <w:iCs/>
    </w:rPr>
  </w:style>
  <w:style w:type="paragraph" w:styleId="ac">
    <w:name w:val="header"/>
    <w:basedOn w:val="a"/>
    <w:link w:val="ad"/>
    <w:uiPriority w:val="99"/>
    <w:unhideWhenUsed/>
    <w:rsid w:val="004F48B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F48B6"/>
  </w:style>
  <w:style w:type="paragraph" w:styleId="ae">
    <w:name w:val="footer"/>
    <w:basedOn w:val="a"/>
    <w:link w:val="af"/>
    <w:uiPriority w:val="99"/>
    <w:unhideWhenUsed/>
    <w:rsid w:val="004F48B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F4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909606">
      <w:bodyDiv w:val="1"/>
      <w:marLeft w:val="0"/>
      <w:marRight w:val="0"/>
      <w:marTop w:val="0"/>
      <w:marBottom w:val="0"/>
      <w:divBdr>
        <w:top w:val="none" w:sz="0" w:space="0" w:color="auto"/>
        <w:left w:val="none" w:sz="0" w:space="0" w:color="auto"/>
        <w:bottom w:val="none" w:sz="0" w:space="0" w:color="auto"/>
        <w:right w:val="none" w:sz="0" w:space="0" w:color="auto"/>
      </w:divBdr>
    </w:div>
    <w:div w:id="199564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55C51E65D0E2EB5CE97FBF628CB17F15AD9439F7D8C9C90BD8625EA4E42615E5A96B49C703B45A087FE2E7184D81AE012A27833C4BE20ETCP" TargetMode="External"/><Relationship Id="rId13" Type="http://schemas.openxmlformats.org/officeDocument/2006/relationships/hyperlink" Target="consultantplus://offline/ref=DFDC3A72B6AF384DB17D20CA6764DD4B7D5E1706BE0A5C366D55B58321C101C6140D3742DD6CB9BD455ACBEA67z6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1F85E73EAF17FB411AA29E5CABC7F43D5C06B0E71B6AE7118302BE7C57375AF386C8679491E62B3F11523kA10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90549C24EB2ADF9F8B7B3985BDF51952FD2371B796506A1BF2E1FFCC280C924C1453B39045064BA04BE62D6D2A1156B975F62062D58C3DELAOFP"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090549C24EB2ADF9F8B7B3985BDF51952EDA331D7A6606A1BF2E1FFCC280C924C1453B39045066BC0EBE62D6D2A1156B975F62062D58C3DELAOFP" TargetMode="External"/><Relationship Id="rId4" Type="http://schemas.openxmlformats.org/officeDocument/2006/relationships/settings" Target="settings.xml"/><Relationship Id="rId9" Type="http://schemas.openxmlformats.org/officeDocument/2006/relationships/hyperlink" Target="consultantplus://offline/ref=3855C51E65D0E2EB5CE97FBF628CB17F15AD9439F7D8C9C90BD8625EA4E42615E5A96B49C705BF540020E7F209158FAD1F342F952049E0EF01T6P" TargetMode="External"/><Relationship Id="rId14" Type="http://schemas.openxmlformats.org/officeDocument/2006/relationships/hyperlink" Target="consultantplus://offline/ref=DFDC3A72B6AF384DB17D3CCA7B64DD4B78571B02B157563E3459B7842E9E04D305553B41C172B0AA5958C96Ez9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DFDC3A72B6AF384DB17D20CA6764DD4B7D5E1706BE0A5C366D55B58321C101C6140D3742DD6CB9BD455ACBEA67z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28A19-B734-440D-BD01-9F468D826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42</Pages>
  <Words>11182</Words>
  <Characters>63741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74774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Мальцев Сергей Дмитриевич</dc:creator>
  <cp:keywords/>
  <dc:description/>
  <cp:lastModifiedBy>Сидорова Елена Александровна</cp:lastModifiedBy>
  <cp:revision>4</cp:revision>
  <cp:lastPrinted>2022-01-18T04:37:00Z</cp:lastPrinted>
  <dcterms:created xsi:type="dcterms:W3CDTF">2022-01-18T07:09:00Z</dcterms:created>
  <dcterms:modified xsi:type="dcterms:W3CDTF">2022-02-21T04:58:00Z</dcterms:modified>
</cp:coreProperties>
</file>